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24" w:rsidRPr="002A4663" w:rsidRDefault="00720624" w:rsidP="002A4663">
      <w:pPr>
        <w:widowControl/>
        <w:adjustRightInd w:val="0"/>
        <w:spacing w:line="410" w:lineRule="atLeast"/>
        <w:jc w:val="center"/>
        <w:rPr>
          <w:rFonts w:ascii="宋体" w:eastAsia="宋体" w:hAnsi="宋体" w:cs="宋体"/>
          <w:kern w:val="0"/>
          <w:sz w:val="72"/>
          <w:szCs w:val="72"/>
        </w:rPr>
      </w:pPr>
      <w:r w:rsidRPr="002A4663">
        <w:rPr>
          <w:rFonts w:ascii="长城小标宋体" w:eastAsia="长城小标宋体" w:hAnsi="宋体" w:cs="方正大标宋简体" w:hint="eastAsia"/>
          <w:b/>
          <w:color w:val="FF0000"/>
          <w:spacing w:val="20"/>
          <w:kern w:val="0"/>
          <w:sz w:val="72"/>
          <w:szCs w:val="72"/>
        </w:rPr>
        <w:t>南通大学教务处文件</w:t>
      </w:r>
    </w:p>
    <w:p w:rsidR="00720624" w:rsidRPr="00720624" w:rsidRDefault="00720624" w:rsidP="00720624">
      <w:pPr>
        <w:widowControl/>
        <w:adjustRightInd w:val="0"/>
        <w:spacing w:line="410" w:lineRule="atLeast"/>
        <w:jc w:val="right"/>
        <w:rPr>
          <w:rFonts w:ascii="宋体" w:eastAsia="宋体" w:hAnsi="宋体" w:cs="宋体"/>
          <w:kern w:val="0"/>
          <w:sz w:val="24"/>
          <w:szCs w:val="24"/>
        </w:rPr>
      </w:pPr>
      <w:r w:rsidRPr="00720624">
        <w:rPr>
          <w:rFonts w:ascii="Times New Roman" w:eastAsia="方正大标宋简体" w:hAnsi="Times New Roman" w:cs="Times New Roman" w:hint="eastAsia"/>
          <w:color w:val="FF0000"/>
          <w:spacing w:val="25"/>
          <w:w w:val="80"/>
          <w:kern w:val="0"/>
          <w:sz w:val="32"/>
          <w:szCs w:val="32"/>
        </w:rPr>
        <w:t> </w:t>
      </w:r>
    </w:p>
    <w:p w:rsidR="00720624" w:rsidRPr="00720624" w:rsidRDefault="00720624" w:rsidP="00720624">
      <w:pPr>
        <w:widowControl/>
        <w:tabs>
          <w:tab w:val="left" w:pos="2835"/>
          <w:tab w:val="left" w:pos="5985"/>
          <w:tab w:val="left" w:pos="6300"/>
        </w:tabs>
        <w:spacing w:line="460" w:lineRule="exact"/>
        <w:jc w:val="center"/>
        <w:rPr>
          <w:rFonts w:ascii="宋体" w:eastAsia="宋体" w:hAnsi="宋体" w:cs="宋体"/>
          <w:kern w:val="0"/>
          <w:sz w:val="24"/>
          <w:szCs w:val="24"/>
        </w:rPr>
      </w:pPr>
      <w:bookmarkStart w:id="0" w:name="zhengwen"/>
      <w:r w:rsidRPr="00720624">
        <w:rPr>
          <w:rFonts w:ascii="Times New Roman" w:eastAsia="仿宋_GB2312" w:hAnsi="宋体" w:cs="宋体" w:hint="eastAsia"/>
          <w:color w:val="000000"/>
          <w:kern w:val="0"/>
          <w:sz w:val="32"/>
          <w:szCs w:val="20"/>
        </w:rPr>
        <w:t>通大处教〔</w:t>
      </w:r>
      <w:r w:rsidRPr="00720624">
        <w:rPr>
          <w:rFonts w:ascii="Times New Roman" w:eastAsia="仿宋_GB2312" w:hAnsi="Times New Roman" w:cs="Times New Roman"/>
          <w:color w:val="000000"/>
          <w:kern w:val="0"/>
          <w:sz w:val="32"/>
          <w:szCs w:val="20"/>
        </w:rPr>
        <w:t>2017</w:t>
      </w:r>
      <w:r w:rsidRPr="00720624">
        <w:rPr>
          <w:rFonts w:ascii="Times New Roman" w:eastAsia="仿宋_GB2312" w:hAnsi="宋体" w:cs="宋体" w:hint="eastAsia"/>
          <w:color w:val="000000"/>
          <w:kern w:val="0"/>
          <w:sz w:val="32"/>
          <w:szCs w:val="20"/>
        </w:rPr>
        <w:t>〕</w:t>
      </w:r>
      <w:r w:rsidRPr="00720624">
        <w:rPr>
          <w:rFonts w:ascii="Times New Roman" w:eastAsia="仿宋_GB2312" w:hAnsi="Times New Roman" w:cs="Times New Roman"/>
          <w:color w:val="000000"/>
          <w:kern w:val="0"/>
          <w:sz w:val="32"/>
          <w:szCs w:val="20"/>
        </w:rPr>
        <w:t>70</w:t>
      </w:r>
      <w:r w:rsidRPr="00720624">
        <w:rPr>
          <w:rFonts w:ascii="Times New Roman" w:eastAsia="仿宋_GB2312" w:hAnsi="宋体" w:cs="宋体" w:hint="eastAsia"/>
          <w:color w:val="000000"/>
          <w:kern w:val="0"/>
          <w:sz w:val="32"/>
          <w:szCs w:val="20"/>
        </w:rPr>
        <w:t>号</w:t>
      </w:r>
    </w:p>
    <w:p w:rsidR="00720624" w:rsidRPr="00720624" w:rsidRDefault="00720624" w:rsidP="00720624">
      <w:pPr>
        <w:widowControl/>
        <w:tabs>
          <w:tab w:val="left" w:pos="675"/>
        </w:tabs>
        <w:spacing w:line="360" w:lineRule="auto"/>
        <w:jc w:val="center"/>
        <w:rPr>
          <w:rFonts w:ascii="宋体" w:eastAsia="宋体" w:hAnsi="宋体" w:cs="宋体"/>
          <w:kern w:val="0"/>
          <w:sz w:val="24"/>
          <w:szCs w:val="24"/>
        </w:rPr>
      </w:pPr>
      <w:r w:rsidRPr="00720624">
        <w:rPr>
          <w:rFonts w:ascii="Times New Roman" w:eastAsia="宋体" w:hAnsi="Times New Roman" w:cs="Times New Roman"/>
          <w:color w:val="000000"/>
          <w:kern w:val="0"/>
          <w:sz w:val="28"/>
          <w:szCs w:val="24"/>
        </w:rPr>
        <w:t> </w:t>
      </w:r>
    </w:p>
    <w:p w:rsidR="00720624" w:rsidRPr="00720624" w:rsidRDefault="00720624" w:rsidP="00720624">
      <w:pPr>
        <w:widowControl/>
        <w:tabs>
          <w:tab w:val="left" w:pos="675"/>
        </w:tabs>
        <w:spacing w:line="0" w:lineRule="atLeast"/>
        <w:jc w:val="center"/>
        <w:rPr>
          <w:rFonts w:ascii="宋体" w:eastAsia="宋体" w:hAnsi="宋体" w:cs="宋体"/>
          <w:kern w:val="0"/>
          <w:sz w:val="24"/>
          <w:szCs w:val="24"/>
        </w:rPr>
      </w:pPr>
      <w:r w:rsidRPr="00720624">
        <w:rPr>
          <w:rFonts w:ascii="Times New Roman" w:eastAsia="宋体" w:hAnsi="Times New Roman" w:cs="Times New Roman"/>
          <w:color w:val="000000"/>
          <w:kern w:val="0"/>
          <w:sz w:val="28"/>
          <w:szCs w:val="24"/>
        </w:rPr>
        <w:t> </w:t>
      </w:r>
    </w:p>
    <w:p w:rsidR="00720624" w:rsidRPr="00720624" w:rsidRDefault="00720624" w:rsidP="00720624">
      <w:pPr>
        <w:widowControl/>
        <w:jc w:val="center"/>
        <w:rPr>
          <w:rFonts w:ascii="宋体" w:eastAsia="宋体" w:hAnsi="宋体" w:cs="宋体"/>
          <w:kern w:val="0"/>
          <w:sz w:val="24"/>
          <w:szCs w:val="24"/>
        </w:rPr>
      </w:pPr>
      <w:r w:rsidRPr="00720624">
        <w:rPr>
          <w:rFonts w:ascii="Times New Roman" w:eastAsia="宋体" w:hAnsi="宋体" w:cs="宋体" w:hint="eastAsia"/>
          <w:color w:val="000000"/>
          <w:kern w:val="0"/>
          <w:sz w:val="36"/>
          <w:szCs w:val="20"/>
        </w:rPr>
        <w:t>关于印发《南通大学全日制普通本科教学档案管理办法（试行）》的通知</w:t>
      </w:r>
    </w:p>
    <w:p w:rsidR="00720624" w:rsidRPr="00720624" w:rsidRDefault="00720624" w:rsidP="00720624">
      <w:pPr>
        <w:widowControl/>
        <w:tabs>
          <w:tab w:val="left" w:pos="2835"/>
          <w:tab w:val="left" w:pos="5985"/>
          <w:tab w:val="left" w:pos="6300"/>
        </w:tabs>
        <w:spacing w:line="460" w:lineRule="exact"/>
        <w:jc w:val="center"/>
        <w:rPr>
          <w:rFonts w:ascii="宋体" w:eastAsia="宋体" w:hAnsi="宋体" w:cs="宋体"/>
          <w:kern w:val="0"/>
          <w:sz w:val="24"/>
          <w:szCs w:val="24"/>
        </w:rPr>
      </w:pPr>
      <w:r w:rsidRPr="00720624">
        <w:rPr>
          <w:rFonts w:ascii="Times New Roman" w:eastAsia="仿宋_GB2312" w:hAnsi="Times New Roman" w:cs="Times New Roman"/>
          <w:color w:val="000000"/>
          <w:kern w:val="0"/>
          <w:sz w:val="32"/>
          <w:szCs w:val="20"/>
        </w:rPr>
        <w:t> </w:t>
      </w:r>
    </w:p>
    <w:p w:rsidR="00720624" w:rsidRPr="00720624" w:rsidRDefault="00720624" w:rsidP="00720624">
      <w:pPr>
        <w:widowControl/>
        <w:jc w:val="left"/>
        <w:rPr>
          <w:rFonts w:ascii="宋体" w:eastAsia="宋体" w:hAnsi="宋体" w:cs="宋体"/>
          <w:kern w:val="0"/>
          <w:sz w:val="24"/>
          <w:szCs w:val="24"/>
        </w:rPr>
      </w:pPr>
      <w:r w:rsidRPr="00720624">
        <w:rPr>
          <w:rFonts w:ascii="Times New Roman" w:eastAsia="仿宋_GB2312" w:hAnsi="宋体" w:cs="宋体" w:hint="eastAsia"/>
          <w:color w:val="000000"/>
          <w:kern w:val="0"/>
          <w:sz w:val="32"/>
          <w:szCs w:val="32"/>
        </w:rPr>
        <w:t>各学院（系、室、所）、部门、群团组织、直属单位：</w:t>
      </w:r>
    </w:p>
    <w:p w:rsidR="00720624" w:rsidRPr="00720624" w:rsidRDefault="00720624" w:rsidP="00720624">
      <w:pPr>
        <w:widowControl/>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32"/>
          <w:szCs w:val="32"/>
        </w:rPr>
        <w:t xml:space="preserve">   </w:t>
      </w:r>
      <w:r w:rsidRPr="00720624">
        <w:rPr>
          <w:rFonts w:ascii="Times New Roman" w:eastAsia="仿宋_GB2312" w:hAnsi="宋体" w:cs="宋体" w:hint="eastAsia"/>
          <w:color w:val="000000"/>
          <w:kern w:val="0"/>
          <w:sz w:val="32"/>
          <w:szCs w:val="32"/>
        </w:rPr>
        <w:t>《南通大学全日制普通本科教学档案管理办法（试行）》已经教务处讨论通过，现印发给你们，请遵照执行。</w:t>
      </w:r>
    </w:p>
    <w:p w:rsidR="00720624" w:rsidRPr="00720624" w:rsidRDefault="00720624" w:rsidP="00720624">
      <w:pPr>
        <w:widowControl/>
        <w:tabs>
          <w:tab w:val="left" w:pos="7560"/>
          <w:tab w:val="left" w:pos="7740"/>
        </w:tabs>
        <w:ind w:firstLineChars="1100" w:firstLine="3520"/>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32"/>
          <w:szCs w:val="32"/>
        </w:rPr>
        <w:t> </w:t>
      </w:r>
    </w:p>
    <w:p w:rsidR="00720624" w:rsidRPr="00720624" w:rsidRDefault="00720624" w:rsidP="00720624">
      <w:pPr>
        <w:widowControl/>
        <w:tabs>
          <w:tab w:val="left" w:pos="7560"/>
          <w:tab w:val="left" w:pos="7740"/>
        </w:tabs>
        <w:ind w:firstLineChars="1100" w:firstLine="3520"/>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32"/>
          <w:szCs w:val="32"/>
        </w:rPr>
        <w:t> </w:t>
      </w:r>
    </w:p>
    <w:p w:rsidR="00720624" w:rsidRPr="00720624" w:rsidRDefault="00720624" w:rsidP="00720624">
      <w:pPr>
        <w:widowControl/>
        <w:tabs>
          <w:tab w:val="left" w:pos="7560"/>
          <w:tab w:val="left" w:pos="7740"/>
        </w:tabs>
        <w:ind w:firstLineChars="1100" w:firstLine="3520"/>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32"/>
          <w:szCs w:val="32"/>
        </w:rPr>
        <w:t> </w:t>
      </w:r>
    </w:p>
    <w:p w:rsidR="00720624" w:rsidRPr="00720624" w:rsidRDefault="00720624" w:rsidP="00720624">
      <w:pPr>
        <w:widowControl/>
        <w:tabs>
          <w:tab w:val="left" w:pos="7560"/>
          <w:tab w:val="left" w:pos="7740"/>
        </w:tabs>
        <w:ind w:firstLineChars="1100" w:firstLine="3520"/>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32"/>
          <w:szCs w:val="32"/>
        </w:rPr>
        <w:t> </w:t>
      </w:r>
    </w:p>
    <w:p w:rsidR="00720624" w:rsidRPr="00720624" w:rsidRDefault="00720624" w:rsidP="00720624">
      <w:pPr>
        <w:widowControl/>
        <w:tabs>
          <w:tab w:val="left" w:pos="7560"/>
          <w:tab w:val="left" w:pos="7740"/>
        </w:tabs>
        <w:ind w:firstLineChars="1550" w:firstLine="4960"/>
        <w:jc w:val="left"/>
        <w:rPr>
          <w:rFonts w:ascii="宋体" w:eastAsia="宋体" w:hAnsi="宋体" w:cs="宋体"/>
          <w:kern w:val="0"/>
          <w:sz w:val="24"/>
          <w:szCs w:val="24"/>
        </w:rPr>
      </w:pPr>
      <w:r w:rsidRPr="00720624">
        <w:rPr>
          <w:rFonts w:ascii="Times New Roman" w:eastAsia="仿宋_GB2312" w:hAnsi="宋体" w:cs="宋体" w:hint="eastAsia"/>
          <w:color w:val="000000"/>
          <w:kern w:val="0"/>
          <w:sz w:val="32"/>
          <w:szCs w:val="32"/>
        </w:rPr>
        <w:t>                          </w:t>
      </w:r>
      <w:r w:rsidR="006E6B47">
        <w:rPr>
          <w:rFonts w:ascii="Times New Roman" w:eastAsia="仿宋_GB2312" w:hAnsi="宋体" w:cs="宋体" w:hint="eastAsia"/>
          <w:color w:val="000000"/>
          <w:kern w:val="0"/>
          <w:sz w:val="32"/>
          <w:szCs w:val="32"/>
        </w:rPr>
        <w:t xml:space="preserve">                        </w:t>
      </w:r>
      <w:r w:rsidRPr="00720624">
        <w:rPr>
          <w:rFonts w:ascii="Times New Roman" w:eastAsia="仿宋_GB2312" w:hAnsi="宋体" w:cs="宋体" w:hint="eastAsia"/>
          <w:color w:val="000000"/>
          <w:kern w:val="0"/>
          <w:sz w:val="32"/>
          <w:szCs w:val="32"/>
        </w:rPr>
        <w:t> </w:t>
      </w:r>
      <w:r w:rsidRPr="00720624">
        <w:rPr>
          <w:rFonts w:ascii="Times New Roman" w:eastAsia="仿宋_GB2312" w:hAnsi="宋体" w:cs="宋体" w:hint="eastAsia"/>
          <w:color w:val="000000"/>
          <w:kern w:val="0"/>
          <w:sz w:val="32"/>
          <w:szCs w:val="32"/>
        </w:rPr>
        <w:t xml:space="preserve"> </w:t>
      </w:r>
      <w:r w:rsidRPr="00720624">
        <w:rPr>
          <w:rFonts w:ascii="Times New Roman" w:eastAsia="仿宋_GB2312" w:hAnsi="宋体" w:cs="宋体" w:hint="eastAsia"/>
          <w:color w:val="000000"/>
          <w:kern w:val="0"/>
          <w:sz w:val="32"/>
          <w:szCs w:val="32"/>
        </w:rPr>
        <w:t>南通大学教务处</w:t>
      </w:r>
    </w:p>
    <w:p w:rsidR="00720624" w:rsidRPr="00720624" w:rsidRDefault="00720624" w:rsidP="00720624">
      <w:pPr>
        <w:widowControl/>
        <w:tabs>
          <w:tab w:val="left" w:pos="7560"/>
          <w:tab w:val="left" w:pos="7740"/>
        </w:tabs>
        <w:ind w:firstLineChars="1550" w:firstLine="4960"/>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32"/>
          <w:szCs w:val="32"/>
        </w:rPr>
        <w:t>                                                                 </w:t>
      </w:r>
      <w:r w:rsidR="006E6B47">
        <w:rPr>
          <w:rFonts w:ascii="Times New Roman" w:eastAsia="仿宋_GB2312" w:hAnsi="Times New Roman" w:cs="Times New Roman" w:hint="eastAsia"/>
          <w:color w:val="000000"/>
          <w:kern w:val="0"/>
          <w:sz w:val="32"/>
          <w:szCs w:val="32"/>
        </w:rPr>
        <w:t xml:space="preserve">                 </w:t>
      </w:r>
      <w:r w:rsidRPr="00720624">
        <w:rPr>
          <w:rFonts w:ascii="Times New Roman" w:eastAsia="仿宋_GB2312" w:hAnsi="Times New Roman" w:cs="Times New Roman"/>
          <w:color w:val="000000"/>
          <w:kern w:val="0"/>
          <w:sz w:val="32"/>
          <w:szCs w:val="32"/>
        </w:rPr>
        <w:t>   2017</w:t>
      </w:r>
      <w:r w:rsidRPr="00720624">
        <w:rPr>
          <w:rFonts w:ascii="Times New Roman" w:eastAsia="仿宋_GB2312" w:hAnsi="宋体" w:cs="宋体" w:hint="eastAsia"/>
          <w:color w:val="000000"/>
          <w:kern w:val="0"/>
          <w:sz w:val="32"/>
          <w:szCs w:val="32"/>
        </w:rPr>
        <w:t>年</w:t>
      </w:r>
      <w:r w:rsidRPr="00720624">
        <w:rPr>
          <w:rFonts w:ascii="Times New Roman" w:eastAsia="仿宋_GB2312" w:hAnsi="Times New Roman" w:cs="Times New Roman"/>
          <w:color w:val="000000"/>
          <w:kern w:val="0"/>
          <w:sz w:val="32"/>
          <w:szCs w:val="32"/>
        </w:rPr>
        <w:t>11</w:t>
      </w:r>
      <w:r w:rsidRPr="00720624">
        <w:rPr>
          <w:rFonts w:ascii="Times New Roman" w:eastAsia="仿宋_GB2312" w:hAnsi="宋体" w:cs="宋体" w:hint="eastAsia"/>
          <w:color w:val="000000"/>
          <w:kern w:val="0"/>
          <w:sz w:val="32"/>
          <w:szCs w:val="32"/>
        </w:rPr>
        <w:t>月</w:t>
      </w:r>
      <w:r w:rsidRPr="00720624">
        <w:rPr>
          <w:rFonts w:ascii="Times New Roman" w:eastAsia="仿宋_GB2312" w:hAnsi="Times New Roman" w:cs="Times New Roman"/>
          <w:color w:val="000000"/>
          <w:kern w:val="0"/>
          <w:sz w:val="32"/>
          <w:szCs w:val="32"/>
        </w:rPr>
        <w:t>10</w:t>
      </w:r>
      <w:r w:rsidRPr="00720624">
        <w:rPr>
          <w:rFonts w:ascii="Times New Roman" w:eastAsia="仿宋_GB2312" w:hAnsi="宋体" w:cs="宋体" w:hint="eastAsia"/>
          <w:color w:val="000000"/>
          <w:kern w:val="0"/>
          <w:sz w:val="32"/>
          <w:szCs w:val="32"/>
        </w:rPr>
        <w:t>日</w:t>
      </w:r>
    </w:p>
    <w:p w:rsidR="00720624" w:rsidRDefault="00720624" w:rsidP="00720624">
      <w:pPr>
        <w:widowControl/>
        <w:tabs>
          <w:tab w:val="left" w:pos="7560"/>
          <w:tab w:val="left" w:pos="7740"/>
        </w:tabs>
        <w:ind w:firstLineChars="1350" w:firstLine="4320"/>
        <w:jc w:val="left"/>
        <w:rPr>
          <w:rFonts w:ascii="Times New Roman" w:eastAsia="仿宋" w:hAnsi="Times New Roman" w:cs="Times New Roman" w:hint="eastAsia"/>
          <w:color w:val="000000"/>
          <w:kern w:val="0"/>
          <w:sz w:val="32"/>
          <w:szCs w:val="32"/>
        </w:rPr>
      </w:pPr>
      <w:r w:rsidRPr="00720624">
        <w:rPr>
          <w:rFonts w:ascii="Times New Roman" w:eastAsia="仿宋" w:hAnsi="Times New Roman" w:cs="Times New Roman"/>
          <w:color w:val="000000"/>
          <w:kern w:val="0"/>
          <w:sz w:val="32"/>
          <w:szCs w:val="32"/>
        </w:rPr>
        <w:t> </w:t>
      </w:r>
    </w:p>
    <w:p w:rsidR="00FB0B2C" w:rsidRDefault="00FB0B2C" w:rsidP="00FB0B2C">
      <w:pPr>
        <w:widowControl/>
        <w:tabs>
          <w:tab w:val="left" w:pos="7560"/>
          <w:tab w:val="left" w:pos="7740"/>
        </w:tabs>
        <w:ind w:firstLineChars="1350" w:firstLine="4320"/>
        <w:jc w:val="left"/>
        <w:rPr>
          <w:rFonts w:ascii="Times New Roman" w:eastAsia="仿宋" w:hAnsi="Times New Roman" w:cs="Times New Roman" w:hint="eastAsia"/>
          <w:color w:val="000000"/>
          <w:kern w:val="0"/>
          <w:sz w:val="32"/>
          <w:szCs w:val="32"/>
        </w:rPr>
      </w:pPr>
    </w:p>
    <w:p w:rsidR="00FB0B2C" w:rsidRDefault="00FB0B2C" w:rsidP="00FB0B2C">
      <w:pPr>
        <w:widowControl/>
        <w:tabs>
          <w:tab w:val="left" w:pos="7560"/>
          <w:tab w:val="left" w:pos="7740"/>
        </w:tabs>
        <w:ind w:firstLineChars="1350" w:firstLine="4320"/>
        <w:jc w:val="left"/>
        <w:rPr>
          <w:rFonts w:ascii="Times New Roman" w:eastAsia="仿宋" w:hAnsi="Times New Roman" w:cs="Times New Roman" w:hint="eastAsia"/>
          <w:color w:val="000000"/>
          <w:kern w:val="0"/>
          <w:sz w:val="32"/>
          <w:szCs w:val="32"/>
        </w:rPr>
      </w:pPr>
    </w:p>
    <w:p w:rsidR="00FB0B2C" w:rsidRPr="00720624" w:rsidRDefault="00FB0B2C" w:rsidP="00FB0B2C">
      <w:pPr>
        <w:widowControl/>
        <w:tabs>
          <w:tab w:val="left" w:pos="7560"/>
          <w:tab w:val="left" w:pos="7740"/>
        </w:tabs>
        <w:ind w:firstLineChars="1350" w:firstLine="3240"/>
        <w:jc w:val="left"/>
        <w:rPr>
          <w:rFonts w:ascii="宋体" w:eastAsia="宋体" w:hAnsi="宋体" w:cs="宋体"/>
          <w:kern w:val="0"/>
          <w:sz w:val="24"/>
          <w:szCs w:val="24"/>
        </w:rPr>
      </w:pPr>
    </w:p>
    <w:p w:rsidR="00720624" w:rsidRPr="00720624" w:rsidRDefault="00720624" w:rsidP="00720624">
      <w:pPr>
        <w:widowControl/>
        <w:jc w:val="center"/>
        <w:rPr>
          <w:rFonts w:ascii="宋体" w:eastAsia="宋体" w:hAnsi="宋体" w:cs="宋体"/>
          <w:kern w:val="0"/>
          <w:sz w:val="24"/>
          <w:szCs w:val="24"/>
        </w:rPr>
      </w:pPr>
      <w:r w:rsidRPr="00720624">
        <w:rPr>
          <w:rFonts w:ascii="宋体" w:eastAsia="宋体" w:hAnsi="宋体" w:cs="宋体" w:hint="eastAsia"/>
          <w:color w:val="000000"/>
          <w:kern w:val="0"/>
          <w:sz w:val="36"/>
          <w:szCs w:val="36"/>
        </w:rPr>
        <w:lastRenderedPageBreak/>
        <w:t>南通大学全日制普通本科教学档案管理办法（试行） </w:t>
      </w:r>
    </w:p>
    <w:p w:rsidR="00720624" w:rsidRPr="00720624" w:rsidRDefault="00720624" w:rsidP="00720624">
      <w:pPr>
        <w:widowControl/>
        <w:snapToGrid w:val="0"/>
        <w:spacing w:line="360" w:lineRule="auto"/>
        <w:jc w:val="center"/>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w:t>
      </w:r>
    </w:p>
    <w:p w:rsidR="00720624" w:rsidRPr="00720624" w:rsidRDefault="00720624" w:rsidP="00720624">
      <w:pPr>
        <w:widowControl/>
        <w:snapToGrid w:val="0"/>
        <w:spacing w:line="360" w:lineRule="auto"/>
        <w:jc w:val="center"/>
        <w:rPr>
          <w:rFonts w:ascii="宋体" w:eastAsia="宋体" w:hAnsi="宋体" w:cs="宋体"/>
          <w:kern w:val="0"/>
          <w:sz w:val="24"/>
          <w:szCs w:val="24"/>
        </w:rPr>
      </w:pPr>
      <w:r w:rsidRPr="00720624">
        <w:rPr>
          <w:rFonts w:ascii="仿宋_GB2312" w:eastAsia="仿宋_GB2312" w:hAnsi="宋体" w:cs="宋体" w:hint="eastAsia"/>
          <w:b/>
          <w:color w:val="000000"/>
          <w:kern w:val="0"/>
          <w:sz w:val="32"/>
          <w:szCs w:val="32"/>
        </w:rPr>
        <w:t>第一章</w:t>
      </w:r>
      <w:r w:rsidRPr="00720624">
        <w:rPr>
          <w:rFonts w:ascii="Times New Roman" w:eastAsia="仿宋_GB2312" w:hAnsi="Times New Roman" w:cs="Times New Roman"/>
          <w:b/>
          <w:color w:val="000000"/>
          <w:kern w:val="0"/>
          <w:sz w:val="32"/>
          <w:szCs w:val="32"/>
        </w:rPr>
        <w:t> </w:t>
      </w:r>
      <w:r w:rsidRPr="00720624">
        <w:rPr>
          <w:rFonts w:ascii="仿宋_GB2312" w:eastAsia="仿宋_GB2312" w:hAnsi="宋体" w:cs="宋体" w:hint="eastAsia"/>
          <w:b/>
          <w:color w:val="000000"/>
          <w:kern w:val="0"/>
          <w:sz w:val="32"/>
          <w:szCs w:val="32"/>
        </w:rPr>
        <w:t xml:space="preserve"> 总 则</w:t>
      </w:r>
    </w:p>
    <w:p w:rsidR="00720624" w:rsidRPr="00720624" w:rsidRDefault="00720624" w:rsidP="00720624">
      <w:pPr>
        <w:widowControl/>
        <w:spacing w:line="360" w:lineRule="auto"/>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xml:space="preserve">    第一条  为加强我校全日制普通本科教学档案工作，提高教学档案管理水平，逐步实现教学档案管理的标准化、规范化，充分发挥教学档案在各项教学工作中的作用，根据《高等学校教学档案工作规范》和《南通大学教学类档案管理实施细则》（通大档</w:t>
      </w:r>
      <w:r w:rsidRPr="00720624">
        <w:rPr>
          <w:rFonts w:ascii="仿宋" w:eastAsia="仿宋" w:hAnsi="宋体" w:cs="宋体" w:hint="eastAsia"/>
          <w:color w:val="000000"/>
          <w:kern w:val="0"/>
          <w:sz w:val="32"/>
          <w:szCs w:val="32"/>
        </w:rPr>
        <w:t>〔</w:t>
      </w:r>
      <w:r w:rsidRPr="00720624">
        <w:rPr>
          <w:rFonts w:ascii="仿宋_GB2312" w:eastAsia="仿宋_GB2312" w:hAnsi="宋体" w:cs="宋体" w:hint="eastAsia"/>
          <w:color w:val="000000"/>
          <w:kern w:val="0"/>
          <w:sz w:val="32"/>
          <w:szCs w:val="32"/>
        </w:rPr>
        <w:t>2005</w:t>
      </w:r>
      <w:r w:rsidRPr="00720624">
        <w:rPr>
          <w:rFonts w:ascii="仿宋" w:eastAsia="仿宋" w:hAnsi="宋体" w:cs="宋体" w:hint="eastAsia"/>
          <w:color w:val="000000"/>
          <w:kern w:val="0"/>
          <w:sz w:val="32"/>
          <w:szCs w:val="32"/>
        </w:rPr>
        <w:t>〕</w:t>
      </w:r>
      <w:r w:rsidRPr="00720624">
        <w:rPr>
          <w:rFonts w:ascii="仿宋_GB2312" w:eastAsia="仿宋_GB2312" w:hAnsi="宋体" w:cs="宋体" w:hint="eastAsia"/>
          <w:color w:val="000000"/>
          <w:kern w:val="0"/>
          <w:sz w:val="32"/>
          <w:szCs w:val="32"/>
        </w:rPr>
        <w:t>5号）等文件精神，结合我校全日制普通本科教学实际，特制定本办法。</w:t>
      </w:r>
    </w:p>
    <w:p w:rsidR="00720624" w:rsidRPr="00720624" w:rsidRDefault="00720624" w:rsidP="00720624">
      <w:pPr>
        <w:widowControl/>
        <w:snapToGrid w:val="0"/>
        <w:spacing w:line="360" w:lineRule="auto"/>
        <w:ind w:firstLine="48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xml:space="preserve"> 第二条</w:t>
      </w:r>
      <w:r w:rsidRPr="00720624">
        <w:rPr>
          <w:rFonts w:ascii="Times New Roman" w:eastAsia="仿宋_GB2312" w:hAnsi="Times New Roman" w:cs="Times New Roman"/>
          <w:color w:val="000000"/>
          <w:kern w:val="0"/>
          <w:sz w:val="32"/>
          <w:szCs w:val="32"/>
        </w:rPr>
        <w:t> </w:t>
      </w:r>
      <w:r w:rsidRPr="00720624">
        <w:rPr>
          <w:rFonts w:ascii="仿宋_GB2312" w:eastAsia="仿宋_GB2312" w:hAnsi="宋体" w:cs="宋体" w:hint="eastAsia"/>
          <w:color w:val="000000"/>
          <w:kern w:val="0"/>
          <w:sz w:val="32"/>
          <w:szCs w:val="32"/>
        </w:rPr>
        <w:t xml:space="preserve">  全日制普通本科教学档案（以下简称教学档案）是指在本科教学过程中直</w:t>
      </w:r>
      <w:proofErr w:type="gramStart"/>
      <w:r w:rsidRPr="00720624">
        <w:rPr>
          <w:rFonts w:ascii="仿宋_GB2312" w:eastAsia="仿宋_GB2312" w:hAnsi="宋体" w:cs="宋体" w:hint="eastAsia"/>
          <w:color w:val="000000"/>
          <w:kern w:val="0"/>
          <w:sz w:val="32"/>
          <w:szCs w:val="32"/>
        </w:rPr>
        <w:t>接形成</w:t>
      </w:r>
      <w:proofErr w:type="gramEnd"/>
      <w:r w:rsidRPr="00720624">
        <w:rPr>
          <w:rFonts w:ascii="仿宋_GB2312" w:eastAsia="仿宋_GB2312" w:hAnsi="宋体" w:cs="宋体" w:hint="eastAsia"/>
          <w:color w:val="000000"/>
          <w:kern w:val="0"/>
          <w:sz w:val="32"/>
          <w:szCs w:val="32"/>
        </w:rPr>
        <w:t>的，具有保存价值的各种文字、图表、声像、电子载体材料等不同形式的历史记录，是反映教学工作的重要标志性材料。</w:t>
      </w:r>
    </w:p>
    <w:p w:rsidR="00720624" w:rsidRPr="00720624" w:rsidRDefault="00720624" w:rsidP="00720624">
      <w:pPr>
        <w:widowControl/>
        <w:snapToGrid w:val="0"/>
        <w:spacing w:line="360" w:lineRule="auto"/>
        <w:ind w:firstLine="47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xml:space="preserve"> 第三条</w:t>
      </w:r>
      <w:r w:rsidRPr="00720624">
        <w:rPr>
          <w:rFonts w:ascii="Times New Roman" w:eastAsia="仿宋_GB2312" w:hAnsi="Times New Roman" w:cs="Times New Roman"/>
          <w:color w:val="000000"/>
          <w:kern w:val="0"/>
          <w:sz w:val="32"/>
          <w:szCs w:val="32"/>
        </w:rPr>
        <w:t> </w:t>
      </w:r>
      <w:r w:rsidRPr="00720624">
        <w:rPr>
          <w:rFonts w:ascii="仿宋_GB2312" w:eastAsia="仿宋_GB2312" w:hAnsi="宋体" w:cs="宋体" w:hint="eastAsia"/>
          <w:color w:val="000000"/>
          <w:kern w:val="0"/>
          <w:sz w:val="32"/>
          <w:szCs w:val="32"/>
        </w:rPr>
        <w:t xml:space="preserve">  教学档案管理工作是学校管理的重要组成部分。教学档案管理的好坏是衡量学校教学管理水平的重要标志，也是反映学校教育发展与改革的历史进程的主要依据之一，必须做好教学档案的归档、检查、管理、评估等工作。</w:t>
      </w:r>
    </w:p>
    <w:p w:rsidR="00720624" w:rsidRPr="00720624" w:rsidRDefault="00720624" w:rsidP="00720624">
      <w:pPr>
        <w:widowControl/>
        <w:snapToGrid w:val="0"/>
        <w:spacing w:line="360" w:lineRule="auto"/>
        <w:ind w:firstLine="47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xml:space="preserve"> 第四条  教学档案实行分类归口管理。凡需永久性保存的教学档案一律移交学校档案馆保存管理；各学院（系）等教学单位（以下简称学院）在本科教学活动中形成的具有一定保存价值的教学资料由各学院分别保存管理。</w:t>
      </w:r>
    </w:p>
    <w:p w:rsidR="00720624" w:rsidRPr="00720624" w:rsidRDefault="00720624" w:rsidP="00720624">
      <w:pPr>
        <w:widowControl/>
        <w:snapToGrid w:val="0"/>
        <w:spacing w:line="360" w:lineRule="auto"/>
        <w:jc w:val="center"/>
        <w:rPr>
          <w:rFonts w:ascii="宋体" w:eastAsia="宋体" w:hAnsi="宋体" w:cs="宋体"/>
          <w:kern w:val="0"/>
          <w:sz w:val="24"/>
          <w:szCs w:val="24"/>
        </w:rPr>
      </w:pPr>
      <w:r w:rsidRPr="00720624">
        <w:rPr>
          <w:rFonts w:ascii="仿宋_GB2312" w:eastAsia="仿宋_GB2312" w:hAnsi="宋体" w:cs="宋体" w:hint="eastAsia"/>
          <w:b/>
          <w:color w:val="000000"/>
          <w:kern w:val="0"/>
          <w:sz w:val="32"/>
          <w:szCs w:val="32"/>
        </w:rPr>
        <w:t>第二章  教学档案管理范围</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lastRenderedPageBreak/>
        <w:t>第五条  本管理办法所涉及的教学档案，特指学校档案馆保存管理之外，应由学院自行收集、整理、保管的教学资料。</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第六条  归档范围主要包括师资队伍建设、教学基本建设与教学改革、教学管理、教学评价和质量监控、学风建设等方面。归档的主要内容和保管期限详见附表。</w:t>
      </w:r>
    </w:p>
    <w:p w:rsidR="00720624" w:rsidRPr="00720624" w:rsidRDefault="00720624" w:rsidP="00720624">
      <w:pPr>
        <w:widowControl/>
        <w:spacing w:line="360" w:lineRule="auto"/>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xml:space="preserve">    第七条  学院认为需要保管存档的其它教学资料。</w:t>
      </w:r>
    </w:p>
    <w:p w:rsidR="00720624" w:rsidRPr="00720624" w:rsidRDefault="00720624" w:rsidP="00720624">
      <w:pPr>
        <w:widowControl/>
        <w:snapToGrid w:val="0"/>
        <w:spacing w:line="360" w:lineRule="auto"/>
        <w:ind w:firstLine="643"/>
        <w:jc w:val="center"/>
        <w:rPr>
          <w:rFonts w:ascii="宋体" w:eastAsia="宋体" w:hAnsi="宋体" w:cs="宋体"/>
          <w:kern w:val="0"/>
          <w:sz w:val="24"/>
          <w:szCs w:val="24"/>
        </w:rPr>
      </w:pPr>
      <w:r w:rsidRPr="00720624">
        <w:rPr>
          <w:rFonts w:ascii="仿宋_GB2312" w:eastAsia="仿宋_GB2312" w:hAnsi="宋体" w:cs="宋体" w:hint="eastAsia"/>
          <w:b/>
          <w:color w:val="000000"/>
          <w:kern w:val="0"/>
          <w:sz w:val="32"/>
          <w:szCs w:val="32"/>
        </w:rPr>
        <w:t>第三章  教学档案管理基本要求</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第八条  教学档案管理应遵循统一领导、集中管理、便于开放利用等原则。</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第九条  各学院应将教学档案管理工作列入工作计划，由院长组织、协调，安排专人按要求对材料进行收集、整理、装订、装盒（袋）。</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第十条  归档的教学资料应做到审查手续完备，制成材料优良，格式统一。项目填写完整、字迹工整、图像清晰、装订整齐。存档形式为电子格式的材料，须确保电子文件的真实性、完整性和有效性。</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第十一条  教学档案原则上应装订成册，组成有序的体系，然后采用盒（袋）装的方法进行管理，以便于文件随时存取。盒（袋）内材料应保持有机联系，批复在前，请示在后，正稿在前，底稿在后。可按保管时间长短顺序或发文时间排列，也可按由上而下的单位级别等排列。</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lastRenderedPageBreak/>
        <w:t>第十二条  教学档案保管要做到完整、准确、系统、规范。各学院应设置专用场所，集中、妥善、安全地保管教学档案。</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xml:space="preserve">第十三条  教学档案一般就地查阅，确需借出的，应由相关负责人签字，查阅后须按期归还。 </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第十四条  超过保存期限的教学档案，可以有选择地进行剔除，但剔除之前必须经学院负责人审核同意。</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第十五条  到期的教学档案不能随意处置，特别是试卷、毕业论文（设计）等材料须按照教务处的要求统一销毁。</w:t>
      </w:r>
    </w:p>
    <w:p w:rsidR="00720624" w:rsidRPr="00720624" w:rsidRDefault="00720624" w:rsidP="00720624">
      <w:pPr>
        <w:widowControl/>
        <w:snapToGrid w:val="0"/>
        <w:spacing w:line="360" w:lineRule="auto"/>
        <w:ind w:firstLine="643"/>
        <w:jc w:val="center"/>
        <w:rPr>
          <w:rFonts w:ascii="宋体" w:eastAsia="宋体" w:hAnsi="宋体" w:cs="宋体"/>
          <w:kern w:val="0"/>
          <w:sz w:val="24"/>
          <w:szCs w:val="24"/>
        </w:rPr>
      </w:pPr>
      <w:r w:rsidRPr="00720624">
        <w:rPr>
          <w:rFonts w:ascii="仿宋_GB2312" w:eastAsia="仿宋_GB2312" w:hAnsi="宋体" w:cs="宋体" w:hint="eastAsia"/>
          <w:b/>
          <w:color w:val="000000"/>
          <w:kern w:val="0"/>
          <w:sz w:val="32"/>
          <w:szCs w:val="32"/>
        </w:rPr>
        <w:t>第四章  教学档案保管的数量、形式、时限</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第十六条  凡是原始材料、各种文件材料手稿及正本，一般归档各一份，重要和经常使用的应酌加副本，以便保护原件。</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第十七条  教学档案管理采用纸质档案与电子档案相结合的方式，凡有原始签字、盖章的材料应保存纸质材料。凡计算机打印纸质材料，需留存与之内容相同的电子文件。附表中无特殊说明的须保存A4纸质材料，电子档案原则上应以PDF格式保存。</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第十八条  教学档案保管期限根据材料性质而定，标注“长期”的至少保存15年，附表中无特殊说明的均须保存8年以上。</w:t>
      </w:r>
    </w:p>
    <w:p w:rsidR="00720624" w:rsidRPr="00720624" w:rsidRDefault="00720624" w:rsidP="00720624">
      <w:pPr>
        <w:widowControl/>
        <w:snapToGrid w:val="0"/>
        <w:spacing w:line="360" w:lineRule="auto"/>
        <w:ind w:firstLine="643"/>
        <w:jc w:val="center"/>
        <w:rPr>
          <w:rFonts w:ascii="宋体" w:eastAsia="宋体" w:hAnsi="宋体" w:cs="宋体"/>
          <w:kern w:val="0"/>
          <w:sz w:val="24"/>
          <w:szCs w:val="24"/>
        </w:rPr>
      </w:pPr>
      <w:r w:rsidRPr="00720624">
        <w:rPr>
          <w:rFonts w:ascii="仿宋_GB2312" w:eastAsia="仿宋_GB2312" w:hAnsi="宋体" w:cs="宋体" w:hint="eastAsia"/>
          <w:b/>
          <w:color w:val="000000"/>
          <w:kern w:val="0"/>
          <w:sz w:val="32"/>
          <w:szCs w:val="32"/>
        </w:rPr>
        <w:t>第五章  教学档案编目方法</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lastRenderedPageBreak/>
        <w:t>第十九条  教学档案一般按学年或学期立卷，并编制教学档案总目录。案卷的题名（标题）要准确，能简明地反映卷内文件材料的内容，卷内文件材料要逐件在目录上登记。</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第二十条  教学档案编号为7位，采用四层隶属编号方法。第一层为一级类目标识，用三个简称字母表示，第二层、第三层分别为二级、三级类目代号，分别用两位阿拉伯数字标识，第四层为盒号（详见附表）。</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例：</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各学院按此分类目录对教学档案进行规范和完善，可酌情增加或删减。</w:t>
      </w:r>
    </w:p>
    <w:p w:rsidR="00720624" w:rsidRPr="00720624" w:rsidRDefault="00720624" w:rsidP="00720624">
      <w:pPr>
        <w:widowControl/>
        <w:snapToGrid w:val="0"/>
        <w:spacing w:line="360" w:lineRule="auto"/>
        <w:ind w:firstLine="643"/>
        <w:jc w:val="center"/>
        <w:rPr>
          <w:rFonts w:ascii="宋体" w:eastAsia="宋体" w:hAnsi="宋体" w:cs="宋体"/>
          <w:kern w:val="0"/>
          <w:sz w:val="24"/>
          <w:szCs w:val="24"/>
        </w:rPr>
      </w:pPr>
      <w:r w:rsidRPr="00720624">
        <w:rPr>
          <w:rFonts w:ascii="仿宋_GB2312" w:eastAsia="仿宋_GB2312" w:hAnsi="宋体" w:cs="宋体" w:hint="eastAsia"/>
          <w:b/>
          <w:color w:val="000000"/>
          <w:kern w:val="0"/>
          <w:sz w:val="32"/>
          <w:szCs w:val="32"/>
        </w:rPr>
        <w:t>第六章  其他事项</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第二十一条  教学档案整理工作与学校档案馆相关工作同步进行，并作为各学院教学工作目标考核的内容之一。</w:t>
      </w:r>
    </w:p>
    <w:p w:rsidR="00720624" w:rsidRPr="00720624" w:rsidRDefault="00720624" w:rsidP="00720624">
      <w:pPr>
        <w:widowControl/>
        <w:spacing w:line="360" w:lineRule="auto"/>
        <w:ind w:firstLineChars="200" w:firstLine="64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xml:space="preserve">第二十二条  本办法自发布之日起施行，由教务处负责解释。 </w:t>
      </w:r>
    </w:p>
    <w:p w:rsidR="00720624" w:rsidRPr="00720624" w:rsidRDefault="00720624" w:rsidP="00720624">
      <w:pPr>
        <w:widowControl/>
        <w:adjustRightInd w:val="0"/>
        <w:snapToGrid w:val="0"/>
        <w:ind w:firstLineChars="1650" w:firstLine="528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w:t>
      </w:r>
    </w:p>
    <w:p w:rsidR="00720624" w:rsidRPr="00720624" w:rsidRDefault="00720624" w:rsidP="00720624">
      <w:pPr>
        <w:widowControl/>
        <w:ind w:firstLine="560"/>
        <w:jc w:val="left"/>
        <w:rPr>
          <w:rFonts w:ascii="宋体" w:eastAsia="宋体" w:hAnsi="宋体" w:cs="宋体"/>
          <w:kern w:val="0"/>
          <w:sz w:val="24"/>
          <w:szCs w:val="24"/>
        </w:rPr>
      </w:pPr>
      <w:r w:rsidRPr="00720624">
        <w:rPr>
          <w:rFonts w:ascii="仿宋_GB2312" w:eastAsia="仿宋_GB2312" w:hAnsi="宋体" w:cs="宋体" w:hint="eastAsia"/>
          <w:color w:val="000000"/>
          <w:kern w:val="0"/>
          <w:sz w:val="32"/>
          <w:szCs w:val="32"/>
        </w:rPr>
        <w:t> </w:t>
      </w:r>
      <w:r w:rsidRPr="00720624">
        <w:rPr>
          <w:rFonts w:ascii="Times New Roman" w:eastAsia="仿宋_GB2312" w:hAnsi="Times New Roman" w:cs="Times New Roman" w:hint="eastAsia"/>
          <w:color w:val="000000"/>
          <w:kern w:val="0"/>
          <w:sz w:val="28"/>
          <w:szCs w:val="28"/>
        </w:rPr>
        <w:t> </w:t>
      </w:r>
    </w:p>
    <w:p w:rsidR="00720624" w:rsidRPr="00720624" w:rsidRDefault="00720624" w:rsidP="00720624">
      <w:pPr>
        <w:widowControl/>
        <w:ind w:firstLine="560"/>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28"/>
          <w:szCs w:val="28"/>
        </w:rPr>
        <w:t> </w:t>
      </w:r>
    </w:p>
    <w:p w:rsidR="00720624" w:rsidRPr="00720624" w:rsidRDefault="00720624" w:rsidP="00720624">
      <w:pPr>
        <w:widowControl/>
        <w:ind w:firstLine="560"/>
        <w:jc w:val="left"/>
        <w:rPr>
          <w:rFonts w:ascii="宋体" w:eastAsia="宋体" w:hAnsi="宋体" w:cs="宋体"/>
          <w:kern w:val="0"/>
          <w:sz w:val="24"/>
          <w:szCs w:val="24"/>
        </w:rPr>
      </w:pPr>
      <w:r w:rsidRPr="00720624">
        <w:rPr>
          <w:rFonts w:ascii="Times New Roman" w:eastAsia="仿宋_GB2312" w:hAnsi="Times New Roman" w:cs="Times New Roman"/>
          <w:color w:val="000000"/>
          <w:kern w:val="0"/>
          <w:sz w:val="28"/>
          <w:szCs w:val="28"/>
        </w:rPr>
        <w:t> </w:t>
      </w:r>
      <w:r w:rsidRPr="00720624">
        <w:rPr>
          <w:rFonts w:ascii="Times New Roman" w:eastAsia="仿宋_GB2312" w:hAnsi="Times New Roman" w:cs="Times New Roman" w:hint="eastAsia"/>
          <w:color w:val="000000"/>
          <w:kern w:val="0"/>
          <w:sz w:val="28"/>
          <w:szCs w:val="28"/>
        </w:rPr>
        <w:t>南通大学教务处</w:t>
      </w:r>
      <w:r w:rsidRPr="00720624">
        <w:rPr>
          <w:rFonts w:ascii="Times New Roman" w:eastAsia="仿宋_GB2312" w:hAnsi="Times New Roman" w:cs="Times New Roman"/>
          <w:color w:val="000000"/>
          <w:kern w:val="0"/>
          <w:sz w:val="28"/>
          <w:szCs w:val="28"/>
        </w:rPr>
        <w:t xml:space="preserve">                           2017</w:t>
      </w:r>
      <w:r w:rsidRPr="00720624">
        <w:rPr>
          <w:rFonts w:ascii="Times New Roman" w:eastAsia="仿宋_GB2312" w:hAnsi="Times New Roman" w:cs="Times New Roman" w:hint="eastAsia"/>
          <w:color w:val="000000"/>
          <w:kern w:val="0"/>
          <w:sz w:val="28"/>
          <w:szCs w:val="28"/>
        </w:rPr>
        <w:t>年</w:t>
      </w:r>
      <w:r w:rsidRPr="00720624">
        <w:rPr>
          <w:rFonts w:ascii="Times New Roman" w:eastAsia="仿宋_GB2312" w:hAnsi="Times New Roman" w:cs="Times New Roman"/>
          <w:color w:val="000000"/>
          <w:kern w:val="0"/>
          <w:sz w:val="28"/>
          <w:szCs w:val="28"/>
        </w:rPr>
        <w:t>11</w:t>
      </w:r>
      <w:r w:rsidRPr="00720624">
        <w:rPr>
          <w:rFonts w:ascii="Times New Roman" w:eastAsia="仿宋_GB2312" w:hAnsi="Times New Roman" w:cs="Times New Roman" w:hint="eastAsia"/>
          <w:color w:val="000000"/>
          <w:kern w:val="0"/>
          <w:sz w:val="28"/>
          <w:szCs w:val="28"/>
        </w:rPr>
        <w:t>月</w:t>
      </w:r>
      <w:r w:rsidRPr="00720624">
        <w:rPr>
          <w:rFonts w:ascii="Times New Roman" w:eastAsia="仿宋_GB2312" w:hAnsi="Times New Roman" w:cs="Times New Roman"/>
          <w:color w:val="000000"/>
          <w:kern w:val="0"/>
          <w:sz w:val="28"/>
          <w:szCs w:val="28"/>
        </w:rPr>
        <w:t>10</w:t>
      </w:r>
      <w:r w:rsidRPr="00720624">
        <w:rPr>
          <w:rFonts w:ascii="Times New Roman" w:eastAsia="仿宋_GB2312" w:hAnsi="Times New Roman" w:cs="Times New Roman" w:hint="eastAsia"/>
          <w:color w:val="000000"/>
          <w:kern w:val="0"/>
          <w:sz w:val="28"/>
          <w:szCs w:val="28"/>
        </w:rPr>
        <w:t>日印发</w:t>
      </w:r>
    </w:p>
    <w:p w:rsidR="00720624" w:rsidRPr="00720624" w:rsidRDefault="00720624" w:rsidP="00720624">
      <w:pPr>
        <w:widowControl/>
        <w:jc w:val="left"/>
        <w:rPr>
          <w:rFonts w:ascii="宋体" w:eastAsia="宋体" w:hAnsi="宋体" w:cs="宋体"/>
          <w:kern w:val="0"/>
          <w:sz w:val="24"/>
          <w:szCs w:val="24"/>
        </w:rPr>
      </w:pPr>
      <w:r w:rsidRPr="00720624">
        <w:rPr>
          <w:rFonts w:ascii="Times New Roman" w:eastAsia="宋体" w:hAnsi="Times New Roman" w:cs="Times New Roman"/>
          <w:color w:val="000000"/>
          <w:kern w:val="0"/>
          <w:sz w:val="24"/>
          <w:szCs w:val="24"/>
        </w:rPr>
        <w:t> </w:t>
      </w:r>
    </w:p>
    <w:p w:rsidR="00720624" w:rsidRDefault="00720624" w:rsidP="00720624">
      <w:pPr>
        <w:widowControl/>
        <w:spacing w:line="360" w:lineRule="auto"/>
        <w:jc w:val="left"/>
        <w:rPr>
          <w:rFonts w:ascii="黑体" w:eastAsia="黑体" w:hAnsi="宋体" w:cs="宋体"/>
          <w:bCs/>
          <w:color w:val="000000"/>
          <w:kern w:val="0"/>
          <w:sz w:val="32"/>
          <w:szCs w:val="21"/>
        </w:rPr>
      </w:pPr>
    </w:p>
    <w:p w:rsidR="00720624" w:rsidRDefault="00720624" w:rsidP="00720624">
      <w:pPr>
        <w:widowControl/>
        <w:spacing w:line="360" w:lineRule="auto"/>
        <w:jc w:val="left"/>
        <w:rPr>
          <w:rFonts w:ascii="黑体" w:eastAsia="黑体" w:hAnsi="宋体" w:cs="宋体"/>
          <w:bCs/>
          <w:color w:val="000000"/>
          <w:kern w:val="0"/>
          <w:sz w:val="32"/>
          <w:szCs w:val="21"/>
        </w:rPr>
      </w:pPr>
    </w:p>
    <w:p w:rsidR="00720624" w:rsidRPr="00720624" w:rsidRDefault="00720624" w:rsidP="00720624">
      <w:pPr>
        <w:widowControl/>
        <w:spacing w:line="360" w:lineRule="auto"/>
        <w:ind w:firstLineChars="200" w:firstLine="721"/>
        <w:jc w:val="center"/>
        <w:rPr>
          <w:rFonts w:ascii="宋体" w:eastAsia="宋体" w:hAnsi="宋体" w:cs="宋体"/>
          <w:kern w:val="0"/>
          <w:sz w:val="24"/>
          <w:szCs w:val="24"/>
        </w:rPr>
      </w:pPr>
      <w:r w:rsidRPr="00720624">
        <w:rPr>
          <w:rFonts w:ascii="华文中宋" w:eastAsia="华文中宋" w:hAnsi="华文中宋" w:cs="宋体" w:hint="eastAsia"/>
          <w:b/>
          <w:bCs/>
          <w:color w:val="000000"/>
          <w:kern w:val="0"/>
          <w:sz w:val="36"/>
          <w:szCs w:val="36"/>
        </w:rPr>
        <w:lastRenderedPageBreak/>
        <w:t>南通大学全日制普通本科教学档案分类目录</w:t>
      </w:r>
    </w:p>
    <w:tbl>
      <w:tblPr>
        <w:tblW w:w="9615" w:type="dxa"/>
        <w:jc w:val="center"/>
        <w:tblLayout w:type="fixed"/>
        <w:tblCellMar>
          <w:left w:w="0" w:type="dxa"/>
          <w:right w:w="0" w:type="dxa"/>
        </w:tblCellMar>
        <w:tblLook w:val="04A0" w:firstRow="1" w:lastRow="0" w:firstColumn="1" w:lastColumn="0" w:noHBand="0" w:noVBand="1"/>
      </w:tblPr>
      <w:tblGrid>
        <w:gridCol w:w="2243"/>
        <w:gridCol w:w="5925"/>
        <w:gridCol w:w="1447"/>
      </w:tblGrid>
      <w:tr w:rsidR="00720624" w:rsidRPr="00720624" w:rsidTr="001904EB">
        <w:trPr>
          <w:trHeight w:val="454"/>
          <w:tblHeader/>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jc w:val="center"/>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分类号</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jc w:val="center"/>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教学档案分类目录</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jc w:val="center"/>
              <w:rPr>
                <w:rFonts w:ascii="宋体" w:eastAsia="宋体" w:hAnsi="宋体" w:cs="宋体"/>
                <w:kern w:val="0"/>
                <w:sz w:val="24"/>
                <w:szCs w:val="24"/>
              </w:rPr>
            </w:pPr>
            <w:r w:rsidRPr="00720624">
              <w:rPr>
                <w:rFonts w:ascii="宋体" w:eastAsia="仿宋_GB2312" w:hAnsi="宋体" w:cs="Arial Unicode MS" w:hint="eastAsia"/>
                <w:b/>
                <w:bCs/>
                <w:color w:val="000000"/>
                <w:kern w:val="0"/>
                <w:sz w:val="28"/>
                <w:szCs w:val="21"/>
              </w:rPr>
              <w:t>备注</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JXS(</w:t>
            </w:r>
            <w:r w:rsidRPr="00720624">
              <w:rPr>
                <w:rFonts w:ascii="宋体" w:eastAsia="仿宋_GB2312" w:hAnsi="宋体" w:cs="宋体" w:hint="eastAsia"/>
                <w:b/>
                <w:bCs/>
                <w:color w:val="000000"/>
                <w:kern w:val="0"/>
                <w:sz w:val="28"/>
                <w:szCs w:val="21"/>
              </w:rPr>
              <w:t>一级</w:t>
            </w:r>
            <w:r w:rsidRPr="00720624">
              <w:rPr>
                <w:rFonts w:ascii="宋体" w:eastAsia="仿宋_GB2312" w:hAnsi="宋体" w:cs="宋体" w:hint="eastAsia"/>
                <w:b/>
                <w:bCs/>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师资队伍建设</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JXS01</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师资队伍建设规划</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JXS02</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师资队伍信息统计表（学历、职称等）</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按自然年</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JXS03</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各级各类教学评奖和教学竞赛统计表</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JXS04</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教书育人、为人师表等获奖典型材料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JXS05</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教师教学事故处分处理决定、请示与批复以及处分的复查、撤销等材料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JXS06</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教师国内外进修、培训、考核等材料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JXJ(</w:t>
            </w:r>
            <w:r w:rsidRPr="00720624">
              <w:rPr>
                <w:rFonts w:ascii="宋体" w:eastAsia="仿宋_GB2312" w:hAnsi="宋体" w:cs="宋体" w:hint="eastAsia"/>
                <w:b/>
                <w:bCs/>
                <w:color w:val="000000"/>
                <w:kern w:val="0"/>
                <w:sz w:val="28"/>
                <w:szCs w:val="21"/>
              </w:rPr>
              <w:t>一级</w:t>
            </w:r>
            <w:r w:rsidRPr="00720624">
              <w:rPr>
                <w:rFonts w:ascii="宋体" w:eastAsia="仿宋_GB2312" w:hAnsi="宋体" w:cs="宋体" w:hint="eastAsia"/>
                <w:b/>
                <w:bCs/>
                <w:color w:val="000000"/>
                <w:kern w:val="0"/>
                <w:sz w:val="28"/>
                <w:szCs w:val="21"/>
              </w:rPr>
              <w:t>)</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教学基本建设与教学改革</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b/>
                <w:bCs/>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JXJ01 (</w:t>
            </w:r>
            <w:r w:rsidRPr="00720624">
              <w:rPr>
                <w:rFonts w:ascii="宋体" w:eastAsia="仿宋_GB2312" w:hAnsi="宋体" w:cs="宋体" w:hint="eastAsia"/>
                <w:b/>
                <w:bCs/>
                <w:color w:val="000000"/>
                <w:kern w:val="0"/>
                <w:sz w:val="28"/>
                <w:szCs w:val="21"/>
              </w:rPr>
              <w:t>二级</w:t>
            </w:r>
            <w:r w:rsidRPr="00720624">
              <w:rPr>
                <w:rFonts w:ascii="宋体" w:eastAsia="仿宋_GB2312" w:hAnsi="宋体" w:cs="宋体" w:hint="eastAsia"/>
                <w:b/>
                <w:bCs/>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专业建设及其专业综合改革</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JXJ0101</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专业建设规划、专业简介</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JXJ0102</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新专业申报、批文以及新专业评估等材料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JXJ0103</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人才培养方案及修订、制订过程中的调研、论证等材料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JXJ0104</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教学计划变更申请表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JXJ0105</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课程教学大纲、课程简介（由开课单位按专业、年级整理保存）</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电子，长期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JXJ0106</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校级及校级以上各类专业建设项目材料（含申报书、任务书、结题报告、年度报告、总结报告、鉴定成果、相关文件等）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结题后</w:t>
            </w:r>
            <w:r w:rsidRPr="00720624">
              <w:rPr>
                <w:rFonts w:ascii="宋体" w:eastAsia="仿宋_GB2312" w:hAnsi="宋体" w:cs="Arial Unicode MS" w:hint="eastAsia"/>
                <w:color w:val="000000"/>
                <w:kern w:val="0"/>
                <w:sz w:val="28"/>
                <w:szCs w:val="21"/>
              </w:rPr>
              <w:t>8</w:t>
            </w:r>
            <w:r w:rsidRPr="00720624">
              <w:rPr>
                <w:rFonts w:ascii="宋体" w:eastAsia="仿宋_GB2312" w:hAnsi="宋体" w:cs="Arial Unicode MS" w:hint="eastAsia"/>
                <w:color w:val="000000"/>
                <w:kern w:val="0"/>
                <w:sz w:val="28"/>
                <w:szCs w:val="21"/>
              </w:rPr>
              <w:t>年</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JXJ0107</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校级及校级以上各类教</w:t>
            </w:r>
            <w:r w:rsidRPr="00720624">
              <w:rPr>
                <w:rFonts w:ascii="宋体" w:eastAsia="仿宋_GB2312" w:hAnsi="宋体" w:cs="宋体" w:hint="eastAsia"/>
                <w:color w:val="000000"/>
                <w:spacing w:val="-8"/>
                <w:kern w:val="0"/>
                <w:sz w:val="28"/>
                <w:szCs w:val="21"/>
              </w:rPr>
              <w:t>改课题材料（含申报表、任务书、过程报告、结题报告、鉴定成果、获奖证书扫描件、汇总统计表、相关文件等）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结题后</w:t>
            </w:r>
            <w:r w:rsidRPr="00720624">
              <w:rPr>
                <w:rFonts w:ascii="宋体" w:eastAsia="仿宋_GB2312" w:hAnsi="宋体" w:cs="Arial Unicode MS" w:hint="eastAsia"/>
                <w:color w:val="000000"/>
                <w:kern w:val="0"/>
                <w:sz w:val="28"/>
                <w:szCs w:val="21"/>
              </w:rPr>
              <w:t>8</w:t>
            </w:r>
            <w:r w:rsidRPr="00720624">
              <w:rPr>
                <w:rFonts w:ascii="宋体" w:eastAsia="仿宋_GB2312" w:hAnsi="宋体" w:cs="Arial Unicode MS" w:hint="eastAsia"/>
                <w:color w:val="000000"/>
                <w:kern w:val="0"/>
                <w:sz w:val="28"/>
                <w:szCs w:val="21"/>
              </w:rPr>
              <w:t>年</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JXJ0108</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合作教育、合作培训等项目材料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结题后</w:t>
            </w:r>
            <w:r w:rsidRPr="00720624">
              <w:rPr>
                <w:rFonts w:ascii="宋体" w:eastAsia="仿宋_GB2312" w:hAnsi="宋体" w:cs="Arial Unicode MS" w:hint="eastAsia"/>
                <w:color w:val="000000"/>
                <w:kern w:val="0"/>
                <w:sz w:val="28"/>
                <w:szCs w:val="21"/>
              </w:rPr>
              <w:t>8</w:t>
            </w:r>
            <w:r w:rsidRPr="00720624">
              <w:rPr>
                <w:rFonts w:ascii="宋体" w:eastAsia="仿宋_GB2312" w:hAnsi="宋体" w:cs="Arial Unicode MS" w:hint="eastAsia"/>
                <w:color w:val="000000"/>
                <w:kern w:val="0"/>
                <w:sz w:val="28"/>
                <w:szCs w:val="21"/>
              </w:rPr>
              <w:t>年</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JXJ0109</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相关专业办学的社会报道、社会评价等材料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JXJ02</w:t>
            </w:r>
            <w:r w:rsidRPr="00720624">
              <w:rPr>
                <w:rFonts w:ascii="宋体" w:eastAsia="仿宋_GB2312" w:hAnsi="宋体" w:cs="宋体" w:hint="eastAsia"/>
                <w:b/>
                <w:bCs/>
                <w:color w:val="000000"/>
                <w:kern w:val="0"/>
                <w:sz w:val="28"/>
                <w:szCs w:val="21"/>
              </w:rPr>
              <w:t>（二级）</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课程及教材建设</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JXJ0201</w:t>
            </w:r>
            <w:r w:rsidRPr="00720624">
              <w:rPr>
                <w:rFonts w:ascii="宋体" w:eastAsia="仿宋_GB2312" w:hAnsi="宋体" w:cs="宋体" w:hint="eastAsia"/>
                <w:color w:val="000000"/>
                <w:kern w:val="0"/>
                <w:sz w:val="28"/>
                <w:szCs w:val="21"/>
              </w:rPr>
              <w:t>（三级）</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Cs/>
                <w:color w:val="000000"/>
                <w:kern w:val="0"/>
                <w:sz w:val="28"/>
                <w:szCs w:val="21"/>
              </w:rPr>
              <w:t>课程建设方面的工作计划、规章制度、请示批复、汇报总结等材料</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lastRenderedPageBreak/>
              <w:t>JXJ0202</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课程资源建设项目的申请、计划、方案、结题、成果、总结、汇总统计表、相关文件、获奖证书扫描件等材料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结题后</w:t>
            </w:r>
            <w:r w:rsidRPr="00720624">
              <w:rPr>
                <w:rFonts w:ascii="宋体" w:eastAsia="仿宋_GB2312" w:hAnsi="宋体" w:cs="Arial Unicode MS" w:hint="eastAsia"/>
                <w:color w:val="000000"/>
                <w:kern w:val="0"/>
                <w:sz w:val="28"/>
                <w:szCs w:val="21"/>
              </w:rPr>
              <w:t>8</w:t>
            </w:r>
            <w:r w:rsidRPr="00720624">
              <w:rPr>
                <w:rFonts w:ascii="宋体" w:eastAsia="仿宋_GB2312" w:hAnsi="宋体" w:cs="Arial Unicode MS" w:hint="eastAsia"/>
                <w:color w:val="000000"/>
                <w:kern w:val="0"/>
                <w:sz w:val="28"/>
                <w:szCs w:val="21"/>
              </w:rPr>
              <w:t>年</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JXJ0203</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优秀教师授课的典型教案、教学模型、标本、重要备课笔记等材料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JXJ0204</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示范课、公开课、教学竞赛等教学活动材料以及教研活动记录等材料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JXJ0205</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课件制作及使用情况等材料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课件用电子</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JXJ0206</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授课情况记载薄、教学日历等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JXJ0207</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Cs/>
                <w:color w:val="000000"/>
                <w:kern w:val="0"/>
                <w:sz w:val="28"/>
                <w:szCs w:val="21"/>
              </w:rPr>
              <w:t>教材建设与教材管理方面的工作计划、规章制度、请示批复、汇报总结等材料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JXJ0208</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各级各类教材建设项目的申请、计划、方案、结题、总结、汇总统计表、相关文件等材料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结题后</w:t>
            </w:r>
            <w:r w:rsidRPr="00720624">
              <w:rPr>
                <w:rFonts w:ascii="宋体" w:eastAsia="仿宋_GB2312" w:hAnsi="宋体" w:cs="Arial Unicode MS" w:hint="eastAsia"/>
                <w:color w:val="000000"/>
                <w:kern w:val="0"/>
                <w:sz w:val="28"/>
                <w:szCs w:val="21"/>
              </w:rPr>
              <w:t>8</w:t>
            </w:r>
            <w:r w:rsidRPr="00720624">
              <w:rPr>
                <w:rFonts w:ascii="宋体" w:eastAsia="仿宋_GB2312" w:hAnsi="宋体" w:cs="Arial Unicode MS" w:hint="eastAsia"/>
                <w:color w:val="000000"/>
                <w:kern w:val="0"/>
                <w:sz w:val="28"/>
                <w:szCs w:val="21"/>
              </w:rPr>
              <w:t>年</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JXJ0209</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出版教材的教材原件、获奖证书扫描件和相关文件（属于项目的，优先按项目归类）</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JXJ0210</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学院教学工作委员会审议教材的材料以及选用教材质量评价的材料等</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JXJ0211</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各专业选用教材情况统计（包括主编、出版社、版次、获奖等情况）</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JXJ0212</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教师自编教材（未出版）情况统计、有特色的优秀自编教材等</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自编教材可用电子</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JXJ03</w:t>
            </w:r>
            <w:r w:rsidRPr="00720624">
              <w:rPr>
                <w:rFonts w:ascii="宋体" w:eastAsia="仿宋_GB2312" w:hAnsi="宋体" w:cs="宋体" w:hint="eastAsia"/>
                <w:b/>
                <w:bCs/>
                <w:color w:val="000000"/>
                <w:kern w:val="0"/>
                <w:sz w:val="28"/>
                <w:szCs w:val="21"/>
              </w:rPr>
              <w:t>（二级）</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教学改革成果</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JXJ0301</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教研论文、出版专著、获得专利、奖励证书等，教学研究重要成果、成果鉴定材料等</w:t>
            </w:r>
          </w:p>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 </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JXJ0302</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教学成果奖材料（含申报材料、相关文件、统计汇总、获奖证书扫描件等）</w:t>
            </w:r>
          </w:p>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 </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长期</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JXJ04</w:t>
            </w:r>
            <w:r w:rsidRPr="00720624">
              <w:rPr>
                <w:rFonts w:ascii="宋体" w:eastAsia="仿宋_GB2312" w:hAnsi="宋体" w:cs="宋体" w:hint="eastAsia"/>
                <w:b/>
                <w:bCs/>
                <w:color w:val="000000"/>
                <w:kern w:val="0"/>
                <w:sz w:val="28"/>
                <w:szCs w:val="21"/>
              </w:rPr>
              <w:t>（二级）</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实验室、实践基地建设</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JXJ0401</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实验室设置、调整、合并、撤销、更改名称、隶属关系等材料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lastRenderedPageBreak/>
              <w:t>JXJ0402</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实验室建设论证、评估、申报、审批、建设计划、情况汇报、总结等材料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JXJ0403</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合作共建实验室协议书及相关建设成效材料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JXJ0404</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spacing w:val="-6"/>
                <w:kern w:val="0"/>
                <w:sz w:val="28"/>
                <w:szCs w:val="21"/>
              </w:rPr>
              <w:t>校外教学实习基地协议书及相关建设成效材料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黑体" w:hint="eastAsia"/>
                <w:color w:val="000000"/>
                <w:kern w:val="0"/>
                <w:sz w:val="28"/>
                <w:szCs w:val="21"/>
              </w:rPr>
              <w:t>JX</w:t>
            </w:r>
            <w:r w:rsidRPr="00720624">
              <w:rPr>
                <w:rFonts w:ascii="宋体" w:eastAsia="仿宋_GB2312" w:hAnsi="宋体" w:cs="宋体" w:hint="eastAsia"/>
                <w:color w:val="000000"/>
                <w:kern w:val="0"/>
                <w:sz w:val="28"/>
                <w:szCs w:val="21"/>
              </w:rPr>
              <w:t>J0405</w:t>
            </w:r>
            <w:r w:rsidRPr="00720624">
              <w:rPr>
                <w:rFonts w:ascii="宋体" w:eastAsia="仿宋_GB2312" w:hAnsi="宋体" w:cs="宋体" w:hint="eastAsia"/>
                <w:color w:val="000000"/>
                <w:kern w:val="0"/>
                <w:sz w:val="28"/>
                <w:szCs w:val="21"/>
              </w:rPr>
              <w:t>（三级）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spacing w:val="-6"/>
                <w:kern w:val="0"/>
                <w:sz w:val="28"/>
                <w:szCs w:val="21"/>
              </w:rPr>
              <w:t>实验室使用记录、仪器设备使用记录、实验室开放记录、大型仪器设备使用记录、仪器设备出借记录、仪器设备维修记录等相关实验室材料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JXG(</w:t>
            </w:r>
            <w:r w:rsidRPr="00720624">
              <w:rPr>
                <w:rFonts w:ascii="宋体" w:eastAsia="仿宋_GB2312" w:hAnsi="宋体" w:cs="宋体" w:hint="eastAsia"/>
                <w:b/>
                <w:bCs/>
                <w:color w:val="000000"/>
                <w:kern w:val="0"/>
                <w:sz w:val="28"/>
                <w:szCs w:val="21"/>
              </w:rPr>
              <w:t>一级</w:t>
            </w:r>
            <w:r w:rsidRPr="00720624">
              <w:rPr>
                <w:rFonts w:ascii="宋体" w:eastAsia="仿宋_GB2312" w:hAnsi="宋体" w:cs="宋体" w:hint="eastAsia"/>
                <w:b/>
                <w:bCs/>
                <w:color w:val="000000"/>
                <w:kern w:val="0"/>
                <w:sz w:val="28"/>
                <w:szCs w:val="21"/>
              </w:rPr>
              <w:t>)</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教学管理</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JXG01(</w:t>
            </w:r>
            <w:r w:rsidRPr="00720624">
              <w:rPr>
                <w:rFonts w:ascii="宋体" w:eastAsia="仿宋_GB2312" w:hAnsi="宋体" w:cs="宋体" w:hint="eastAsia"/>
                <w:b/>
                <w:bCs/>
                <w:color w:val="000000"/>
                <w:kern w:val="0"/>
                <w:sz w:val="28"/>
                <w:szCs w:val="21"/>
              </w:rPr>
              <w:t>二级</w:t>
            </w:r>
            <w:r w:rsidRPr="00720624">
              <w:rPr>
                <w:rFonts w:ascii="宋体" w:eastAsia="仿宋_GB2312" w:hAnsi="宋体" w:cs="宋体" w:hint="eastAsia"/>
                <w:b/>
                <w:bCs/>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综合类</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JXG0101(</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学院教学事业发展规划</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JXG0102(</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教学管理规章制度及重要教学文件等材料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JXG0103(</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教学工作计划、教学工作要点、简报、总结、重要的情况汇报、请示、批复以及年度大事等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JXG0104(</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教学组织机构（</w:t>
            </w:r>
            <w:r w:rsidRPr="00720624">
              <w:rPr>
                <w:rFonts w:ascii="宋体" w:eastAsia="仿宋_GB2312" w:hAnsi="宋体" w:cs="宋体" w:hint="eastAsia"/>
                <w:color w:val="000000"/>
                <w:spacing w:val="-8"/>
                <w:kern w:val="0"/>
                <w:sz w:val="28"/>
                <w:szCs w:val="21"/>
              </w:rPr>
              <w:t>党政联席、</w:t>
            </w:r>
            <w:r w:rsidRPr="00720624">
              <w:rPr>
                <w:rFonts w:ascii="宋体" w:eastAsia="仿宋_GB2312" w:hAnsi="宋体" w:cs="宋体" w:hint="eastAsia"/>
                <w:color w:val="000000"/>
                <w:kern w:val="0"/>
                <w:sz w:val="28"/>
                <w:szCs w:val="21"/>
              </w:rPr>
              <w:t>教学工作委员会、专业指导委员会、职称评审委员会、督导组等）</w:t>
            </w:r>
            <w:r w:rsidRPr="00720624">
              <w:rPr>
                <w:rFonts w:ascii="宋体" w:eastAsia="仿宋_GB2312" w:hAnsi="宋体" w:cs="宋体" w:hint="eastAsia"/>
                <w:color w:val="000000"/>
                <w:spacing w:val="-8"/>
                <w:kern w:val="0"/>
                <w:sz w:val="28"/>
                <w:szCs w:val="21"/>
              </w:rPr>
              <w:t>研究教学工作会议记录、措施落实、信息反馈等材料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JXG0105(</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学院组织编写的各类文集、汇编、发展史等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JXG0106(</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内部新成立的机构（系、教研室、实验室、研究所等）及干部任命文件</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JXG0107(</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获得的各类奖励证书、奖杯、奖牌等（扫描件、或照片）</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JXG0108(</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教育教学问题调查研究形成的重要的、系统的文件、统计、分析等材料（毕业生质量跟踪调查、教学情况调查、学生满意度调查、办学水平社会调查等）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JXG0109(</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师生员工及社会人士就教育教学工作问题的重要来信来访（意见或建议），处理报告与结果等相关材料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JXG0110(</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教学管理人员统计表、岗位职责等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JXG0111(</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教学经费申请、预算、结算、使用等材料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lastRenderedPageBreak/>
              <w:t>JXG0112(</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其它有关教学工作数据的统计、分析等材料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JXG02(</w:t>
            </w:r>
            <w:r w:rsidRPr="00720624">
              <w:rPr>
                <w:rFonts w:ascii="宋体" w:eastAsia="仿宋_GB2312" w:hAnsi="宋体" w:cs="宋体" w:hint="eastAsia"/>
                <w:b/>
                <w:bCs/>
                <w:color w:val="000000"/>
                <w:kern w:val="0"/>
                <w:sz w:val="28"/>
                <w:szCs w:val="21"/>
              </w:rPr>
              <w:t>二级</w:t>
            </w:r>
            <w:r w:rsidRPr="00720624">
              <w:rPr>
                <w:rFonts w:ascii="宋体" w:eastAsia="仿宋_GB2312" w:hAnsi="宋体" w:cs="宋体" w:hint="eastAsia"/>
                <w:b/>
                <w:bCs/>
                <w:color w:val="000000"/>
                <w:kern w:val="0"/>
                <w:sz w:val="28"/>
                <w:szCs w:val="21"/>
              </w:rPr>
              <w:t xml:space="preserve">) </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课</w:t>
            </w:r>
            <w:proofErr w:type="gramStart"/>
            <w:r w:rsidRPr="00720624">
              <w:rPr>
                <w:rFonts w:ascii="宋体" w:eastAsia="仿宋_GB2312" w:hAnsi="宋体" w:cs="宋体" w:hint="eastAsia"/>
                <w:b/>
                <w:bCs/>
                <w:color w:val="000000"/>
                <w:kern w:val="0"/>
                <w:sz w:val="28"/>
                <w:szCs w:val="21"/>
              </w:rPr>
              <w:t>务</w:t>
            </w:r>
            <w:proofErr w:type="gramEnd"/>
            <w:r w:rsidRPr="00720624">
              <w:rPr>
                <w:rFonts w:ascii="宋体" w:eastAsia="仿宋_GB2312" w:hAnsi="宋体" w:cs="宋体" w:hint="eastAsia"/>
                <w:b/>
                <w:bCs/>
                <w:color w:val="000000"/>
                <w:kern w:val="0"/>
                <w:sz w:val="28"/>
                <w:szCs w:val="21"/>
              </w:rPr>
              <w:t>管理</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JXG0201(</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每学期教学任务书</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JXG0202(</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宋体" w:hint="eastAsia"/>
                <w:color w:val="000000"/>
                <w:kern w:val="0"/>
                <w:sz w:val="28"/>
                <w:szCs w:val="21"/>
              </w:rPr>
              <w:t>每学期开设课程一览</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JXG0203(</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每学期教师课表、班级课表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JXG0204(</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教师任课情况、教授副教授任课比例等统计表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JXG0205(</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调（停）课申请、统计等材料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JXG0206(</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学生重新学习等材料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JXG0207(</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学生免听、免修、后续等材料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JXG03(</w:t>
            </w:r>
            <w:r w:rsidRPr="00720624">
              <w:rPr>
                <w:rFonts w:ascii="宋体" w:eastAsia="仿宋_GB2312" w:hAnsi="宋体" w:cs="宋体" w:hint="eastAsia"/>
                <w:b/>
                <w:bCs/>
                <w:color w:val="000000"/>
                <w:kern w:val="0"/>
                <w:sz w:val="28"/>
                <w:szCs w:val="21"/>
              </w:rPr>
              <w:t>二级</w:t>
            </w:r>
            <w:r w:rsidRPr="00720624">
              <w:rPr>
                <w:rFonts w:ascii="宋体" w:eastAsia="仿宋_GB2312" w:hAnsi="宋体" w:cs="宋体" w:hint="eastAsia"/>
                <w:b/>
                <w:bCs/>
                <w:color w:val="000000"/>
                <w:kern w:val="0"/>
                <w:sz w:val="28"/>
                <w:szCs w:val="21"/>
              </w:rPr>
              <w:t>)</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考</w:t>
            </w:r>
            <w:proofErr w:type="gramStart"/>
            <w:r w:rsidRPr="00720624">
              <w:rPr>
                <w:rFonts w:ascii="宋体" w:eastAsia="仿宋_GB2312" w:hAnsi="宋体" w:cs="宋体" w:hint="eastAsia"/>
                <w:b/>
                <w:bCs/>
                <w:color w:val="000000"/>
                <w:kern w:val="0"/>
                <w:sz w:val="28"/>
                <w:szCs w:val="21"/>
              </w:rPr>
              <w:t>务</w:t>
            </w:r>
            <w:proofErr w:type="gramEnd"/>
            <w:r w:rsidRPr="00720624">
              <w:rPr>
                <w:rFonts w:ascii="宋体" w:eastAsia="仿宋_GB2312" w:hAnsi="宋体" w:cs="宋体" w:hint="eastAsia"/>
                <w:b/>
                <w:bCs/>
                <w:color w:val="000000"/>
                <w:kern w:val="0"/>
                <w:sz w:val="28"/>
                <w:szCs w:val="21"/>
              </w:rPr>
              <w:t>（成绩）管理</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JXG0301(</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考核的有关规定、考风考纪教育、巡视安排、考试安排等材料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193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JXG0302(</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试卷材料（开课学院保管，含命题审核表、学生试卷、样卷及评分标准、参考答案、考场情况记录表、成绩表、试卷分析表等等）</w:t>
            </w:r>
            <w:r w:rsidRPr="00720624">
              <w:rPr>
                <w:rFonts w:ascii="宋体" w:eastAsia="仿宋_GB2312" w:hAnsi="宋体" w:cs="宋体" w:hint="eastAsia"/>
                <w:color w:val="000000"/>
                <w:kern w:val="0"/>
                <w:sz w:val="28"/>
                <w:szCs w:val="21"/>
              </w:rPr>
              <w:t> </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该年级</w:t>
            </w:r>
            <w:r w:rsidRPr="00720624">
              <w:rPr>
                <w:rFonts w:ascii="宋体" w:eastAsia="仿宋_GB2312" w:hAnsi="宋体" w:cs="Arial Unicode MS" w:hint="eastAsia"/>
                <w:color w:val="000000"/>
                <w:kern w:val="0"/>
                <w:sz w:val="28"/>
                <w:szCs w:val="21"/>
              </w:rPr>
              <w:t>学生毕业后</w:t>
            </w:r>
            <w:r w:rsidRPr="00720624">
              <w:rPr>
                <w:rFonts w:ascii="宋体" w:eastAsia="仿宋_GB2312" w:hAnsi="宋体" w:cs="Arial Unicode MS" w:hint="eastAsia"/>
                <w:color w:val="000000"/>
                <w:kern w:val="0"/>
                <w:sz w:val="28"/>
                <w:szCs w:val="21"/>
              </w:rPr>
              <w:t>5</w:t>
            </w:r>
            <w:r w:rsidRPr="00720624">
              <w:rPr>
                <w:rFonts w:ascii="宋体" w:eastAsia="仿宋_GB2312" w:hAnsi="宋体" w:cs="Arial Unicode MS" w:hint="eastAsia"/>
                <w:color w:val="000000"/>
                <w:kern w:val="0"/>
                <w:sz w:val="28"/>
                <w:szCs w:val="21"/>
              </w:rPr>
              <w:t>年</w:t>
            </w:r>
          </w:p>
        </w:tc>
      </w:tr>
      <w:tr w:rsidR="00720624" w:rsidRPr="00720624" w:rsidTr="001904EB">
        <w:trPr>
          <w:trHeight w:val="108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JXG0303(</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考查课程（含实验、实习、课程设计等）考核的各种材料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教研室保存，</w:t>
            </w:r>
          </w:p>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保存期至少</w:t>
            </w:r>
            <w:r w:rsidRPr="00720624">
              <w:rPr>
                <w:rFonts w:ascii="宋体" w:eastAsia="仿宋_GB2312" w:hAnsi="宋体" w:cs="宋体" w:hint="eastAsia"/>
                <w:color w:val="000000"/>
                <w:kern w:val="0"/>
                <w:sz w:val="28"/>
                <w:szCs w:val="21"/>
              </w:rPr>
              <w:t>5</w:t>
            </w:r>
            <w:r w:rsidRPr="00720624">
              <w:rPr>
                <w:rFonts w:ascii="宋体" w:eastAsia="仿宋_GB2312" w:hAnsi="宋体" w:cs="宋体" w:hint="eastAsia"/>
                <w:color w:val="000000"/>
                <w:kern w:val="0"/>
                <w:sz w:val="28"/>
                <w:szCs w:val="21"/>
              </w:rPr>
              <w:t>年</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JXG0304(</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进行考核方式改革的课程，保存申请、审批、方案、标准、教师日记、学生作业等材料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JXG0305(</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学生学期成绩表（含补考成绩表）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长期、电子</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JXG0306(</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学生缓考申请表等材料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JXG0307(</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大学英语、计算机、普通话水平测试等各类考试通过情况统计表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4" w:space="0" w:color="auto"/>
              <w:left w:val="single" w:sz="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JXG04(</w:t>
            </w:r>
            <w:r w:rsidRPr="00720624">
              <w:rPr>
                <w:rFonts w:ascii="宋体" w:eastAsia="仿宋_GB2312" w:hAnsi="宋体" w:cs="宋体" w:hint="eastAsia"/>
                <w:b/>
                <w:bCs/>
                <w:color w:val="000000"/>
                <w:kern w:val="0"/>
                <w:sz w:val="28"/>
                <w:szCs w:val="21"/>
              </w:rPr>
              <w:t>二级</w:t>
            </w:r>
            <w:r w:rsidRPr="00720624">
              <w:rPr>
                <w:rFonts w:ascii="宋体" w:eastAsia="仿宋_GB2312" w:hAnsi="宋体" w:cs="宋体" w:hint="eastAsia"/>
                <w:b/>
                <w:bCs/>
                <w:color w:val="000000"/>
                <w:kern w:val="0"/>
                <w:sz w:val="28"/>
                <w:szCs w:val="21"/>
              </w:rPr>
              <w:t>)</w:t>
            </w:r>
          </w:p>
        </w:tc>
        <w:tc>
          <w:tcPr>
            <w:tcW w:w="5925" w:type="dxa"/>
            <w:tcBorders>
              <w:top w:val="single" w:sz="4" w:space="0" w:color="auto"/>
              <w:left w:val="single" w:sz="6" w:space="0" w:color="auto"/>
              <w:bottom w:val="single" w:sz="6"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学籍管理</w:t>
            </w:r>
          </w:p>
        </w:tc>
        <w:tc>
          <w:tcPr>
            <w:tcW w:w="1447" w:type="dxa"/>
            <w:tcBorders>
              <w:top w:val="single" w:sz="4"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JXG0401(</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各专业招生计划、简章、专业介绍、请示批复、学生名册及人数统计表等材料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lastRenderedPageBreak/>
              <w:t>JXG0402(</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各专业生源情况统计、分析等材料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JXG0403(</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毕业生工作方案、总结、情况统计等材料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JXG0404(</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学位委员会会议记录、决定，学位答辩委员会会议记录、决议书等材料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JXG0405(</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毕业和学位审核材料（毕业、结业学生名册、授予学士学位名单、学士学位授予资格审查表、不授予学士学位情况表、结业</w:t>
            </w:r>
            <w:proofErr w:type="gramStart"/>
            <w:r w:rsidRPr="00720624">
              <w:rPr>
                <w:rFonts w:ascii="宋体" w:eastAsia="仿宋_GB2312" w:hAnsi="宋体" w:cs="宋体" w:hint="eastAsia"/>
                <w:color w:val="000000"/>
                <w:kern w:val="0"/>
                <w:sz w:val="28"/>
                <w:szCs w:val="21"/>
              </w:rPr>
              <w:t>换毕业</w:t>
            </w:r>
            <w:proofErr w:type="gramEnd"/>
            <w:r w:rsidRPr="00720624">
              <w:rPr>
                <w:rFonts w:ascii="宋体" w:eastAsia="仿宋_GB2312" w:hAnsi="宋体" w:cs="宋体" w:hint="eastAsia"/>
                <w:color w:val="000000"/>
                <w:kern w:val="0"/>
                <w:sz w:val="28"/>
                <w:szCs w:val="21"/>
              </w:rPr>
              <w:t>情况统计表、结业情况统计表、学士学位补授、毕业生图像采集、合影照片等）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JXG0406(</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学生学籍变动相关材料（休学、转学、退学、复学、升级、降级等）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JXG0407(</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转专业材料（方案、考核标准、考核记录、学生申请表、转入转出人数统计表等）</w:t>
            </w:r>
          </w:p>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Calibri"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JXG0408(</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交流交换生申请、审批、学分互认、成绩等材料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黑体" w:hint="eastAsia"/>
                <w:b/>
                <w:bCs/>
                <w:color w:val="000000"/>
                <w:kern w:val="0"/>
                <w:sz w:val="28"/>
                <w:szCs w:val="28"/>
              </w:rPr>
              <w:t>JXG05(二级)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b/>
                <w:color w:val="000000"/>
                <w:kern w:val="0"/>
                <w:sz w:val="28"/>
                <w:szCs w:val="28"/>
              </w:rPr>
              <w:t>实践教学环节（含见习、实习等）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JXG0501</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实践教学工作计划、实践教学环节计划汇总表、实践教学环节实施计划书</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1015"/>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JXG0502</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实践教学环节课程的实践教学大纲和质量标准、教材或指导书</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JXG0503</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实践教学环节课程的学生实践报告</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教研室保存，保存期至少5年</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JXG0504</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实践教学过程管理材料（自行联系实习单位申请书、实习证明等材料）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1187"/>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JXG0505</w:t>
            </w:r>
            <w:r w:rsidRPr="00720624">
              <w:rPr>
                <w:rFonts w:ascii="宋体" w:eastAsia="宋体"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反映学院实践教学效果材料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JXG0506</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实践教学工作总结</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黑体" w:hint="eastAsia"/>
                <w:b/>
                <w:bCs/>
                <w:color w:val="000000"/>
                <w:kern w:val="0"/>
                <w:sz w:val="28"/>
                <w:szCs w:val="28"/>
              </w:rPr>
              <w:t>JXG06(二级)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b/>
                <w:color w:val="000000"/>
                <w:kern w:val="0"/>
                <w:sz w:val="28"/>
                <w:szCs w:val="28"/>
              </w:rPr>
              <w:t>实验教学管理</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lastRenderedPageBreak/>
              <w:t>JXG0601</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实验教学管理规章制度、实验教学大纲和质量标准</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JXG0602</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每学期实验教学计划</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JXG0603</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每学期实验教学运行记录（开课记录等）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JXG0604</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实验教学情况统计表（各课程开设实验情况、是否</w:t>
            </w:r>
            <w:proofErr w:type="gramStart"/>
            <w:r w:rsidRPr="00720624">
              <w:rPr>
                <w:rFonts w:ascii="仿宋_GB2312" w:eastAsia="仿宋_GB2312" w:hAnsi="宋体" w:cs="宋体" w:hint="eastAsia"/>
                <w:color w:val="000000"/>
                <w:kern w:val="0"/>
                <w:sz w:val="28"/>
                <w:szCs w:val="28"/>
              </w:rPr>
              <w:t>独立设</w:t>
            </w:r>
            <w:proofErr w:type="gramEnd"/>
            <w:r w:rsidRPr="00720624">
              <w:rPr>
                <w:rFonts w:ascii="仿宋_GB2312" w:eastAsia="仿宋_GB2312" w:hAnsi="宋体" w:cs="宋体" w:hint="eastAsia"/>
                <w:color w:val="000000"/>
                <w:kern w:val="0"/>
                <w:sz w:val="28"/>
                <w:szCs w:val="28"/>
              </w:rPr>
              <w:t>课、综合性、设计性实验比例等）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JXG0605</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实验教学示范中心相关资料（申报表、验收表、省级中心年度报告等）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黑体" w:hint="eastAsia"/>
                <w:b/>
                <w:bCs/>
                <w:color w:val="000000"/>
                <w:kern w:val="0"/>
                <w:sz w:val="28"/>
                <w:szCs w:val="28"/>
              </w:rPr>
              <w:t>JXG07(二级)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b/>
                <w:bCs/>
                <w:color w:val="000000"/>
                <w:kern w:val="0"/>
                <w:sz w:val="28"/>
                <w:szCs w:val="28"/>
              </w:rPr>
              <w:t>毕业设计（论文）管理</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JXG0701</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学生毕业设计（论文）相关材料（根据学校、学院文件要求归档）</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JXG0702</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毕业设计（论文）管理过程材料（工作计划、工作总结、选题汇总、开题安排、答辩安排、过程检查等）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JXG0703</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毕业设计（论文）管理规定</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JXG0704</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毕业</w:t>
            </w:r>
            <w:r w:rsidRPr="00720624">
              <w:rPr>
                <w:rFonts w:ascii="仿宋_GB2312" w:eastAsia="仿宋_GB2312" w:hAnsi="宋体" w:cs="宋体" w:hint="eastAsia"/>
                <w:bCs/>
                <w:color w:val="000000"/>
                <w:kern w:val="0"/>
                <w:sz w:val="28"/>
                <w:szCs w:val="28"/>
              </w:rPr>
              <w:t>设计（论文）</w:t>
            </w:r>
            <w:r w:rsidRPr="00720624">
              <w:rPr>
                <w:rFonts w:ascii="仿宋_GB2312" w:eastAsia="仿宋_GB2312" w:hAnsi="宋体" w:cs="宋体" w:hint="eastAsia"/>
                <w:color w:val="000000"/>
                <w:kern w:val="0"/>
                <w:sz w:val="28"/>
                <w:szCs w:val="28"/>
              </w:rPr>
              <w:t>情况统计表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JXG0705</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优秀毕业设计（论文）集</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JXG0706</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近三年获优秀毕业设计（论文）情况统计表、一览表、获奖证书复印件等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黑体" w:hint="eastAsia"/>
                <w:b/>
                <w:bCs/>
                <w:color w:val="000000"/>
                <w:kern w:val="0"/>
                <w:sz w:val="28"/>
                <w:szCs w:val="28"/>
              </w:rPr>
              <w:t>JXG08(二级)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b/>
                <w:color w:val="000000"/>
                <w:kern w:val="0"/>
                <w:sz w:val="28"/>
                <w:szCs w:val="28"/>
              </w:rPr>
              <w:t>创新训练与学科竞赛</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Arial Unicode MS"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JXG0801</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创新创业训练项目组织管理情况</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Calibri" w:cs="宋体"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JXG0802</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创新创业训练项目立项情况统计表、一览表及立项发文</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Calibri" w:cs="宋体"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JXG0803</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学科竞赛组织管理情况</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Calibri" w:cs="宋体"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宋体" w:hAnsi="宋体" w:cs="宋体" w:hint="eastAsia"/>
                <w:color w:val="000000"/>
                <w:kern w:val="0"/>
                <w:sz w:val="28"/>
                <w:szCs w:val="28"/>
              </w:rPr>
              <w:t>JXG0804</w:t>
            </w:r>
            <w:r w:rsidRPr="00720624">
              <w:rPr>
                <w:rFonts w:ascii="宋体" w:eastAsia="仿宋_GB2312" w:hAnsi="宋体" w:cs="宋体" w:hint="eastAsia"/>
                <w:color w:val="000000"/>
                <w:kern w:val="0"/>
                <w:sz w:val="28"/>
                <w:szCs w:val="21"/>
              </w:rPr>
              <w:t>(</w:t>
            </w:r>
            <w:r w:rsidRPr="00720624">
              <w:rPr>
                <w:rFonts w:ascii="宋体" w:eastAsia="仿宋_GB2312" w:hAnsi="宋体" w:cs="宋体" w:hint="eastAsia"/>
                <w:color w:val="000000"/>
                <w:kern w:val="0"/>
                <w:sz w:val="28"/>
                <w:szCs w:val="21"/>
              </w:rPr>
              <w:t>三级</w:t>
            </w:r>
            <w:r w:rsidRPr="00720624">
              <w:rPr>
                <w:rFonts w:ascii="宋体" w:eastAsia="仿宋_GB2312" w:hAnsi="宋体" w:cs="宋体" w:hint="eastAsia"/>
                <w:color w:val="000000"/>
                <w:kern w:val="0"/>
                <w:sz w:val="28"/>
                <w:szCs w:val="21"/>
              </w:rPr>
              <w:t>)</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宋体" w:cs="宋体" w:hint="eastAsia"/>
                <w:color w:val="000000"/>
                <w:kern w:val="0"/>
                <w:sz w:val="28"/>
                <w:szCs w:val="28"/>
              </w:rPr>
              <w:t>学科竞赛获奖情况统计表、一览表及获奖证书复印件</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仿宋_GB2312" w:eastAsia="仿宋_GB2312" w:hAnsi="Calibri" w:cs="宋体" w:hint="eastAsia"/>
                <w:color w:val="000000"/>
                <w:kern w:val="0"/>
                <w:sz w:val="28"/>
                <w:szCs w:val="28"/>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JXZ</w:t>
            </w:r>
            <w:r w:rsidRPr="00720624">
              <w:rPr>
                <w:rFonts w:ascii="宋体" w:eastAsia="仿宋_GB2312" w:hAnsi="宋体" w:cs="宋体" w:hint="eastAsia"/>
                <w:b/>
                <w:bCs/>
                <w:color w:val="000000"/>
                <w:kern w:val="0"/>
                <w:sz w:val="28"/>
                <w:szCs w:val="21"/>
              </w:rPr>
              <w:t>（一级）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教学评价和质量监控</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JXZ01</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相关规章制度、计划、方案、评价标准、实施办法等材料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745"/>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lastRenderedPageBreak/>
              <w:t>JXZ02</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期初、期中、期末等常规教学工作检查、抽查记录、总结等材料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bookmarkStart w:id="1" w:name="_GoBack"/>
            <w:bookmarkEnd w:id="1"/>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JXZ03</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各类教学评估的计划、方案、检查、总结等材料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JXZ04</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各类教学工作座谈会记录（含教师、学生等）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JXZ05</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听课记录、汇总、总结等材料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JXZ06</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学生评教等教学评价统计、汇总表等</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JXX</w:t>
            </w:r>
            <w:r w:rsidRPr="00720624">
              <w:rPr>
                <w:rFonts w:ascii="宋体" w:eastAsia="仿宋_GB2312" w:hAnsi="宋体" w:cs="宋体" w:hint="eastAsia"/>
                <w:b/>
                <w:bCs/>
                <w:color w:val="000000"/>
                <w:kern w:val="0"/>
                <w:sz w:val="28"/>
                <w:szCs w:val="21"/>
              </w:rPr>
              <w:t>（一级）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b/>
                <w:bCs/>
                <w:color w:val="000000"/>
                <w:kern w:val="0"/>
                <w:sz w:val="28"/>
                <w:szCs w:val="21"/>
              </w:rPr>
              <w:t>学风建设</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JXX01</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学风建设的制度、文件、计划、活动方案、会议纪要、总结等材料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JXX02</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学生导师制等方面材料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JXX03</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强化班、张</w:t>
            </w:r>
            <w:proofErr w:type="gramStart"/>
            <w:r w:rsidRPr="00720624">
              <w:rPr>
                <w:rFonts w:ascii="宋体" w:eastAsia="仿宋_GB2312" w:hAnsi="宋体" w:cs="Arial Unicode MS" w:hint="eastAsia"/>
                <w:color w:val="000000"/>
                <w:kern w:val="0"/>
                <w:sz w:val="28"/>
                <w:szCs w:val="21"/>
              </w:rPr>
              <w:t>謇</w:t>
            </w:r>
            <w:proofErr w:type="gramEnd"/>
            <w:r w:rsidRPr="00720624">
              <w:rPr>
                <w:rFonts w:ascii="宋体" w:eastAsia="仿宋_GB2312" w:hAnsi="宋体" w:cs="Arial Unicode MS" w:hint="eastAsia"/>
                <w:color w:val="000000"/>
                <w:kern w:val="0"/>
                <w:sz w:val="28"/>
                <w:szCs w:val="21"/>
              </w:rPr>
              <w:t>书院等教改班级相关材料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JXX04</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各类培训班、进修班等继续教育相关材料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JXX05</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学生参加科研工作情况及公开发表论文、发明创作、学科竞赛获奖（原件或复印件）等情况、统计表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JXX06</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学生（含集体）受各级各类表彰文件、证书等情况、统计表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JXX07</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各类优秀学生典型作业本、笔记等材料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JXX08</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学生考勤、报到注册等情况、统计表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JXX09</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学生综合测评情况、统计表等材料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JXX10</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学生文化素质教育活动材料（讲座、培训等重要活动）</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JXX11</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学生就业、</w:t>
            </w:r>
            <w:proofErr w:type="gramStart"/>
            <w:r w:rsidRPr="00720624">
              <w:rPr>
                <w:rFonts w:ascii="宋体" w:eastAsia="仿宋_GB2312" w:hAnsi="宋体" w:cs="宋体" w:hint="eastAsia"/>
                <w:color w:val="000000"/>
                <w:kern w:val="0"/>
                <w:sz w:val="28"/>
                <w:szCs w:val="21"/>
              </w:rPr>
              <w:t>推免研究生</w:t>
            </w:r>
            <w:proofErr w:type="gramEnd"/>
            <w:r w:rsidRPr="00720624">
              <w:rPr>
                <w:rFonts w:ascii="宋体" w:eastAsia="仿宋_GB2312" w:hAnsi="宋体" w:cs="宋体" w:hint="eastAsia"/>
                <w:color w:val="000000"/>
                <w:kern w:val="0"/>
                <w:sz w:val="28"/>
                <w:szCs w:val="21"/>
              </w:rPr>
              <w:t>、考研、社会声誉等材料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JXX12</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学生社会实践活动情况、实践成果（原件或复印件）等材料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JXX13</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学业警示情况统计表及谈话记录等材料</w:t>
            </w:r>
          </w:p>
        </w:tc>
        <w:tc>
          <w:tcPr>
            <w:tcW w:w="1447" w:type="dxa"/>
            <w:tcBorders>
              <w:top w:val="single" w:sz="6" w:space="0" w:color="auto"/>
              <w:left w:val="nil"/>
              <w:bottom w:val="single" w:sz="6"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 </w:t>
            </w:r>
          </w:p>
        </w:tc>
      </w:tr>
      <w:tr w:rsidR="00720624" w:rsidRPr="00720624" w:rsidTr="001904EB">
        <w:trPr>
          <w:trHeight w:val="454"/>
          <w:jc w:val="center"/>
        </w:trPr>
        <w:tc>
          <w:tcPr>
            <w:tcW w:w="2243" w:type="dxa"/>
            <w:tcBorders>
              <w:top w:val="single" w:sz="6" w:space="0" w:color="auto"/>
              <w:left w:val="single" w:sz="4"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JXX14</w:t>
            </w:r>
            <w:r w:rsidRPr="00720624">
              <w:rPr>
                <w:rFonts w:ascii="宋体" w:eastAsia="仿宋_GB2312" w:hAnsi="宋体" w:cs="宋体" w:hint="eastAsia"/>
                <w:color w:val="000000"/>
                <w:kern w:val="0"/>
                <w:sz w:val="28"/>
                <w:szCs w:val="21"/>
              </w:rPr>
              <w:t>（二级）</w:t>
            </w:r>
          </w:p>
        </w:tc>
        <w:tc>
          <w:tcPr>
            <w:tcW w:w="5925" w:type="dxa"/>
            <w:tcBorders>
              <w:top w:val="single" w:sz="6" w:space="0" w:color="auto"/>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宋体" w:hint="eastAsia"/>
                <w:color w:val="000000"/>
                <w:kern w:val="0"/>
                <w:sz w:val="28"/>
                <w:szCs w:val="21"/>
              </w:rPr>
              <w:t>学生处分处理决定、请示与批复以及处分的复查、解除等材料</w:t>
            </w:r>
          </w:p>
        </w:tc>
        <w:tc>
          <w:tcPr>
            <w:tcW w:w="1447" w:type="dxa"/>
            <w:tcBorders>
              <w:top w:val="single" w:sz="6" w:space="0" w:color="auto"/>
              <w:left w:val="nil"/>
              <w:bottom w:val="single" w:sz="4" w:space="0" w:color="auto"/>
              <w:right w:val="single" w:sz="4" w:space="0" w:color="auto"/>
            </w:tcBorders>
            <w:shd w:val="clear" w:color="auto" w:fill="auto"/>
            <w:vAlign w:val="center"/>
            <w:hideMark/>
          </w:tcPr>
          <w:p w:rsidR="00720624" w:rsidRPr="00720624" w:rsidRDefault="00720624" w:rsidP="00720624">
            <w:pPr>
              <w:widowControl/>
              <w:spacing w:line="400" w:lineRule="exact"/>
              <w:jc w:val="left"/>
              <w:rPr>
                <w:rFonts w:ascii="宋体" w:eastAsia="宋体" w:hAnsi="宋体" w:cs="宋体"/>
                <w:kern w:val="0"/>
                <w:sz w:val="24"/>
                <w:szCs w:val="24"/>
              </w:rPr>
            </w:pPr>
            <w:r w:rsidRPr="00720624">
              <w:rPr>
                <w:rFonts w:ascii="宋体" w:eastAsia="仿宋_GB2312" w:hAnsi="宋体" w:cs="Arial Unicode MS" w:hint="eastAsia"/>
                <w:color w:val="000000"/>
                <w:kern w:val="0"/>
                <w:sz w:val="28"/>
                <w:szCs w:val="21"/>
              </w:rPr>
              <w:t>长期</w:t>
            </w:r>
            <w:bookmarkEnd w:id="0"/>
          </w:p>
        </w:tc>
      </w:tr>
    </w:tbl>
    <w:p w:rsidR="00CF13FE" w:rsidRDefault="00CF13FE"/>
    <w:sectPr w:rsidR="00CF1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长城小标宋体">
    <w:altName w:val="宋体"/>
    <w:panose1 w:val="00000000000000000000"/>
    <w:charset w:val="86"/>
    <w:family w:val="roman"/>
    <w:notTrueType/>
    <w:pitch w:val="default"/>
    <w:sig w:usb0="00000001"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45"/>
    <w:rsid w:val="001904EB"/>
    <w:rsid w:val="002A4663"/>
    <w:rsid w:val="00325745"/>
    <w:rsid w:val="006E6B47"/>
    <w:rsid w:val="00720624"/>
    <w:rsid w:val="00CF13FE"/>
    <w:rsid w:val="00FB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1057</Words>
  <Characters>6029</Characters>
  <Application>Microsoft Office Word</Application>
  <DocSecurity>0</DocSecurity>
  <Lines>50</Lines>
  <Paragraphs>14</Paragraphs>
  <ScaleCrop>false</ScaleCrop>
  <Company>DEEPIN</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9</cp:revision>
  <dcterms:created xsi:type="dcterms:W3CDTF">2017-11-13T01:40:00Z</dcterms:created>
  <dcterms:modified xsi:type="dcterms:W3CDTF">2017-11-13T01:46:00Z</dcterms:modified>
</cp:coreProperties>
</file>