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6"/>
          <w:szCs w:val="36"/>
        </w:rPr>
      </w:pPr>
      <w:r>
        <w:rPr>
          <w:rFonts w:hint="eastAsia"/>
          <w:b/>
          <w:sz w:val="36"/>
          <w:szCs w:val="36"/>
        </w:rPr>
        <w:t>关于</w:t>
      </w:r>
      <w:r>
        <w:rPr>
          <w:b/>
          <w:sz w:val="36"/>
          <w:szCs w:val="36"/>
        </w:rPr>
        <w:t>201</w:t>
      </w:r>
      <w:r>
        <w:rPr>
          <w:rFonts w:hint="eastAsia"/>
          <w:b/>
          <w:sz w:val="36"/>
          <w:szCs w:val="36"/>
        </w:rPr>
        <w:t>9</w:t>
      </w:r>
      <w:r>
        <w:rPr>
          <w:b/>
          <w:sz w:val="36"/>
          <w:szCs w:val="36"/>
        </w:rPr>
        <w:t>-20</w:t>
      </w:r>
      <w:r>
        <w:rPr>
          <w:rFonts w:hint="eastAsia"/>
          <w:b/>
          <w:sz w:val="36"/>
          <w:szCs w:val="36"/>
        </w:rPr>
        <w:t>20</w:t>
      </w:r>
      <w:r>
        <w:rPr>
          <w:b/>
          <w:sz w:val="36"/>
          <w:szCs w:val="36"/>
        </w:rPr>
        <w:t>-1</w:t>
      </w:r>
      <w:r>
        <w:rPr>
          <w:rFonts w:hint="eastAsia"/>
          <w:b/>
          <w:sz w:val="36"/>
          <w:szCs w:val="36"/>
        </w:rPr>
        <w:t>学期重新学习</w:t>
      </w:r>
      <w:r>
        <w:rPr>
          <w:rFonts w:hint="eastAsia"/>
          <w:b/>
          <w:sz w:val="36"/>
          <w:szCs w:val="36"/>
          <w:lang w:eastAsia="zh-CN"/>
        </w:rPr>
        <w:t>（</w:t>
      </w:r>
      <w:r>
        <w:rPr>
          <w:rFonts w:hint="eastAsia"/>
          <w:b/>
          <w:sz w:val="36"/>
          <w:szCs w:val="36"/>
          <w:lang w:val="en-US" w:eastAsia="zh-CN"/>
        </w:rPr>
        <w:t>重修</w:t>
      </w:r>
      <w:r>
        <w:rPr>
          <w:rFonts w:hint="eastAsia"/>
          <w:b/>
          <w:sz w:val="36"/>
          <w:szCs w:val="36"/>
          <w:lang w:eastAsia="zh-CN"/>
        </w:rPr>
        <w:t>）</w:t>
      </w:r>
      <w:r>
        <w:rPr>
          <w:rFonts w:hint="eastAsia"/>
          <w:b/>
          <w:sz w:val="36"/>
          <w:szCs w:val="36"/>
        </w:rPr>
        <w:t>有关工作的通知</w:t>
      </w:r>
    </w:p>
    <w:p>
      <w:pPr>
        <w:spacing w:line="360" w:lineRule="auto"/>
        <w:rPr>
          <w:sz w:val="24"/>
        </w:rPr>
      </w:pPr>
    </w:p>
    <w:p>
      <w:pPr>
        <w:spacing w:line="360" w:lineRule="auto"/>
        <w:outlineLvl w:val="0"/>
        <w:rPr>
          <w:b/>
          <w:sz w:val="28"/>
        </w:rPr>
      </w:pPr>
      <w:r>
        <w:rPr>
          <w:rFonts w:hint="eastAsia"/>
          <w:b/>
          <w:sz w:val="28"/>
        </w:rPr>
        <w:t>各学院、有关教学单位：</w:t>
      </w:r>
    </w:p>
    <w:p>
      <w:pPr>
        <w:spacing w:line="360" w:lineRule="auto"/>
        <w:ind w:firstLine="480" w:firstLineChars="200"/>
        <w:rPr>
          <w:sz w:val="24"/>
        </w:rPr>
      </w:pPr>
      <w:r>
        <w:rPr>
          <w:rFonts w:hint="eastAsia"/>
          <w:sz w:val="24"/>
        </w:rPr>
        <w:t>根据</w:t>
      </w:r>
      <w:r>
        <w:rPr>
          <w:rFonts w:hint="eastAsia" w:ascii="宋体" w:hAnsi="宋体" w:cs="宋体"/>
          <w:kern w:val="0"/>
          <w:sz w:val="24"/>
        </w:rPr>
        <w:t>《南通大学全日制普通本科生学籍管理规定》</w:t>
      </w:r>
      <w:r>
        <w:rPr>
          <w:rFonts w:hint="eastAsia" w:ascii="宋体" w:hAnsi="宋体" w:cs="宋体"/>
          <w:kern w:val="0"/>
          <w:sz w:val="24"/>
          <w:lang w:eastAsia="zh-CN"/>
        </w:rPr>
        <w:t>、</w:t>
      </w:r>
      <w:r>
        <w:rPr>
          <w:rFonts w:hint="eastAsia"/>
          <w:sz w:val="24"/>
        </w:rPr>
        <w:t>《南通大学全日制普通本科生课程考核工作管理办法》</w:t>
      </w:r>
      <w:r>
        <w:rPr>
          <w:rFonts w:hint="eastAsia"/>
          <w:sz w:val="24"/>
          <w:lang w:val="en-US" w:eastAsia="zh-CN"/>
        </w:rPr>
        <w:t>和</w:t>
      </w:r>
      <w:r>
        <w:rPr>
          <w:rFonts w:hint="eastAsia" w:ascii="宋体" w:hAnsi="宋体" w:cs="宋体"/>
          <w:kern w:val="0"/>
          <w:sz w:val="24"/>
        </w:rPr>
        <w:t>《南通大学全日制普通高等教育本科学生学士学位授予办法》</w:t>
      </w:r>
      <w:r>
        <w:rPr>
          <w:rFonts w:hint="eastAsia"/>
          <w:sz w:val="24"/>
        </w:rPr>
        <w:t>，现将本学期重新学习</w:t>
      </w:r>
      <w:r>
        <w:rPr>
          <w:rFonts w:hint="eastAsia"/>
          <w:sz w:val="24"/>
          <w:lang w:eastAsia="zh-CN"/>
        </w:rPr>
        <w:t>（</w:t>
      </w:r>
      <w:r>
        <w:rPr>
          <w:rFonts w:hint="eastAsia"/>
          <w:sz w:val="24"/>
          <w:lang w:val="en-US" w:eastAsia="zh-CN"/>
        </w:rPr>
        <w:t>等同于新教务系统中的“重修”）</w:t>
      </w:r>
      <w:r>
        <w:rPr>
          <w:rFonts w:hint="eastAsia"/>
          <w:sz w:val="24"/>
        </w:rPr>
        <w:t>有关工作通知如下：</w:t>
      </w:r>
    </w:p>
    <w:p>
      <w:pPr>
        <w:spacing w:line="360" w:lineRule="auto"/>
        <w:ind w:firstLine="480" w:firstLineChars="200"/>
        <w:rPr>
          <w:sz w:val="24"/>
        </w:rPr>
      </w:pPr>
      <w:r>
        <w:rPr>
          <w:rFonts w:hint="eastAsia"/>
          <w:sz w:val="24"/>
        </w:rPr>
        <w:t>一、重新学习课程限定</w:t>
      </w:r>
    </w:p>
    <w:p>
      <w:pPr>
        <w:spacing w:line="360" w:lineRule="auto"/>
        <w:ind w:firstLine="480" w:firstLineChars="200"/>
        <w:rPr>
          <w:sz w:val="24"/>
        </w:rPr>
      </w:pPr>
      <w:r>
        <w:rPr>
          <w:sz w:val="24"/>
        </w:rPr>
        <w:t xml:space="preserve">1. </w:t>
      </w:r>
      <w:r>
        <w:rPr>
          <w:rFonts w:hint="eastAsia"/>
          <w:sz w:val="24"/>
        </w:rPr>
        <w:t>非毕业班学生只能重新学习当前学期开设的已修读但未获得学分的课程（</w:t>
      </w:r>
      <w:r>
        <w:rPr>
          <w:rFonts w:hint="eastAsia"/>
          <w:sz w:val="24"/>
          <w:lang w:val="en-US" w:eastAsia="zh-CN"/>
        </w:rPr>
        <w:t>通识教育</w:t>
      </w:r>
      <w:r>
        <w:rPr>
          <w:rFonts w:hint="eastAsia"/>
          <w:sz w:val="24"/>
        </w:rPr>
        <w:t>选修课</w:t>
      </w:r>
      <w:r>
        <w:rPr>
          <w:rFonts w:hint="eastAsia"/>
          <w:sz w:val="24"/>
          <w:lang w:val="en-US" w:eastAsia="zh-CN"/>
        </w:rPr>
        <w:t>除外</w:t>
      </w:r>
      <w:r>
        <w:rPr>
          <w:rFonts w:hint="eastAsia"/>
          <w:sz w:val="24"/>
        </w:rPr>
        <w:t>）；</w:t>
      </w:r>
    </w:p>
    <w:p>
      <w:pPr>
        <w:spacing w:line="360" w:lineRule="auto"/>
        <w:ind w:firstLine="480" w:firstLineChars="200"/>
        <w:rPr>
          <w:sz w:val="24"/>
        </w:rPr>
      </w:pPr>
      <w:r>
        <w:rPr>
          <w:sz w:val="24"/>
        </w:rPr>
        <w:t xml:space="preserve">2. </w:t>
      </w:r>
      <w:r>
        <w:rPr>
          <w:rFonts w:hint="eastAsia"/>
          <w:sz w:val="24"/>
        </w:rPr>
        <w:t>毕业班</w:t>
      </w:r>
      <w:r>
        <w:rPr>
          <w:rFonts w:hint="eastAsia"/>
          <w:b/>
          <w:bCs/>
          <w:sz w:val="24"/>
          <w:lang w:eastAsia="zh-CN"/>
        </w:rPr>
        <w:t>（</w:t>
      </w:r>
      <w:r>
        <w:rPr>
          <w:rFonts w:hint="eastAsia"/>
          <w:b/>
          <w:bCs/>
          <w:sz w:val="24"/>
          <w:lang w:val="en-US" w:eastAsia="zh-CN"/>
        </w:rPr>
        <w:t>含2019届毕、结业</w:t>
      </w:r>
      <w:r>
        <w:rPr>
          <w:rFonts w:hint="eastAsia"/>
          <w:b/>
          <w:bCs/>
          <w:sz w:val="24"/>
          <w:lang w:eastAsia="zh-CN"/>
        </w:rPr>
        <w:t>）</w:t>
      </w:r>
      <w:r>
        <w:rPr>
          <w:rFonts w:hint="eastAsia"/>
          <w:sz w:val="24"/>
        </w:rPr>
        <w:t>学生可以重新学习在校期间修读除</w:t>
      </w:r>
      <w:r>
        <w:rPr>
          <w:rFonts w:hint="eastAsia"/>
          <w:sz w:val="24"/>
          <w:lang w:val="en-US" w:eastAsia="zh-CN"/>
        </w:rPr>
        <w:t>通识教育</w:t>
      </w:r>
      <w:r>
        <w:rPr>
          <w:rFonts w:hint="eastAsia"/>
          <w:sz w:val="24"/>
        </w:rPr>
        <w:t>选修课以外的所有课程；</w:t>
      </w:r>
    </w:p>
    <w:p>
      <w:pPr>
        <w:spacing w:line="360" w:lineRule="auto"/>
        <w:ind w:firstLine="480" w:firstLineChars="200"/>
        <w:rPr>
          <w:rFonts w:hint="eastAsia" w:eastAsia="宋体"/>
          <w:sz w:val="24"/>
          <w:lang w:val="en-US" w:eastAsia="zh-CN"/>
        </w:rPr>
      </w:pPr>
      <w:r>
        <w:rPr>
          <w:sz w:val="24"/>
        </w:rPr>
        <w:t xml:space="preserve">3. </w:t>
      </w:r>
      <w:r>
        <w:rPr>
          <w:rFonts w:hint="eastAsia"/>
          <w:sz w:val="24"/>
        </w:rPr>
        <w:t>每位学生的重新学习课程门数不超过五门</w:t>
      </w:r>
      <w:r>
        <w:rPr>
          <w:rFonts w:hint="eastAsia"/>
          <w:sz w:val="24"/>
          <w:lang w:eastAsia="zh-CN"/>
        </w:rPr>
        <w:t>。</w:t>
      </w:r>
    </w:p>
    <w:p>
      <w:pPr>
        <w:spacing w:line="360" w:lineRule="auto"/>
        <w:ind w:firstLine="480" w:firstLineChars="200"/>
        <w:rPr>
          <w:sz w:val="24"/>
        </w:rPr>
      </w:pPr>
      <w:r>
        <w:rPr>
          <w:rFonts w:hint="eastAsia"/>
          <w:sz w:val="24"/>
        </w:rPr>
        <w:t>二、修读方式</w:t>
      </w:r>
    </w:p>
    <w:p>
      <w:pPr>
        <w:spacing w:line="360" w:lineRule="auto"/>
        <w:ind w:firstLine="480" w:firstLineChars="200"/>
        <w:rPr>
          <w:sz w:val="24"/>
        </w:rPr>
      </w:pPr>
      <w:r>
        <w:rPr>
          <w:sz w:val="24"/>
        </w:rPr>
        <w:t xml:space="preserve">1. </w:t>
      </w:r>
      <w:r>
        <w:rPr>
          <w:rFonts w:hint="eastAsia"/>
          <w:sz w:val="24"/>
        </w:rPr>
        <w:t>本学期开设课程采用全程跟班修读形式，如因教室座位数及校区调整等原因无法跟班修读的，可采用组班修读形式；</w:t>
      </w:r>
    </w:p>
    <w:p>
      <w:pPr>
        <w:spacing w:line="360" w:lineRule="auto"/>
        <w:ind w:firstLine="480" w:firstLineChars="200"/>
        <w:rPr>
          <w:sz w:val="24"/>
        </w:rPr>
      </w:pPr>
      <w:r>
        <w:rPr>
          <w:sz w:val="24"/>
        </w:rPr>
        <w:t xml:space="preserve">2. </w:t>
      </w:r>
      <w:r>
        <w:rPr>
          <w:rFonts w:hint="eastAsia"/>
          <w:sz w:val="24"/>
        </w:rPr>
        <w:t>本学期未开设课程采取组班修读形式；</w:t>
      </w:r>
    </w:p>
    <w:p>
      <w:pPr>
        <w:spacing w:line="360" w:lineRule="auto"/>
        <w:ind w:firstLine="480" w:firstLineChars="200"/>
        <w:rPr>
          <w:sz w:val="24"/>
        </w:rPr>
      </w:pPr>
      <w:r>
        <w:rPr>
          <w:sz w:val="24"/>
        </w:rPr>
        <w:t xml:space="preserve">3. </w:t>
      </w:r>
      <w:r>
        <w:rPr>
          <w:rFonts w:hint="eastAsia"/>
          <w:sz w:val="24"/>
        </w:rPr>
        <w:t>重新学习课程教学要求与正常开设课程一致，同一门课程各校区同步考核。</w:t>
      </w:r>
    </w:p>
    <w:p>
      <w:pPr>
        <w:spacing w:line="360" w:lineRule="auto"/>
        <w:ind w:firstLine="480" w:firstLineChars="200"/>
        <w:rPr>
          <w:rFonts w:hint="eastAsia" w:eastAsia="宋体"/>
          <w:sz w:val="24"/>
          <w:lang w:val="en-US" w:eastAsia="zh-CN"/>
        </w:rPr>
      </w:pPr>
      <w:r>
        <w:rPr>
          <w:rFonts w:hint="eastAsia"/>
          <w:sz w:val="24"/>
        </w:rPr>
        <w:t>三、课程</w:t>
      </w:r>
      <w:r>
        <w:rPr>
          <w:rFonts w:hint="eastAsia"/>
          <w:sz w:val="24"/>
          <w:lang w:val="en-US" w:eastAsia="zh-CN"/>
        </w:rPr>
        <w:t>报名及缴费确认方法</w:t>
      </w:r>
    </w:p>
    <w:p>
      <w:pPr>
        <w:spacing w:line="360" w:lineRule="auto"/>
        <w:ind w:firstLine="480" w:firstLineChars="200"/>
        <w:rPr>
          <w:sz w:val="24"/>
        </w:rPr>
      </w:pPr>
      <w:r>
        <w:rPr>
          <w:sz w:val="24"/>
        </w:rPr>
        <w:t xml:space="preserve">1. </w:t>
      </w:r>
      <w:r>
        <w:rPr>
          <w:rFonts w:hint="eastAsia"/>
          <w:sz w:val="24"/>
        </w:rPr>
        <w:t>学生登陆“南通大学-教学综合信息服务平台”（</w:t>
      </w:r>
      <w:r>
        <w:rPr>
          <w:sz w:val="24"/>
        </w:rPr>
        <w:t>http://</w:t>
      </w:r>
      <w:r>
        <w:rPr>
          <w:rFonts w:hint="eastAsia"/>
          <w:sz w:val="24"/>
          <w:lang w:val="en-US" w:eastAsia="zh-CN"/>
        </w:rPr>
        <w:t>tdjw</w:t>
      </w:r>
      <w:r>
        <w:rPr>
          <w:sz w:val="24"/>
        </w:rPr>
        <w:t>.ntu.edu.cn/</w:t>
      </w:r>
      <w:r>
        <w:rPr>
          <w:rFonts w:hint="eastAsia"/>
          <w:sz w:val="24"/>
        </w:rPr>
        <w:t>）</w:t>
      </w:r>
      <w:r>
        <w:rPr>
          <w:rFonts w:hint="eastAsia"/>
          <w:sz w:val="24"/>
          <w:lang w:eastAsia="zh-CN"/>
        </w:rPr>
        <w:t>，</w:t>
      </w:r>
      <w:r>
        <w:rPr>
          <w:rFonts w:hint="eastAsia"/>
          <w:sz w:val="24"/>
          <w:lang w:val="en-US" w:eastAsia="zh-CN"/>
        </w:rPr>
        <w:t>选择“信息查询”菜单，点击“推荐课表打印”</w:t>
      </w:r>
      <w:r>
        <w:rPr>
          <w:rFonts w:hint="eastAsia"/>
          <w:sz w:val="24"/>
        </w:rPr>
        <w:t>查询本学期课程开设情况，选择与拟重新学习课程教学要求一致且时间不冲突的课程班级跟班</w:t>
      </w:r>
      <w:r>
        <w:rPr>
          <w:rFonts w:hint="eastAsia"/>
          <w:sz w:val="24"/>
          <w:lang w:val="en-US" w:eastAsia="zh-CN"/>
        </w:rPr>
        <w:t>试</w:t>
      </w:r>
      <w:r>
        <w:rPr>
          <w:rFonts w:hint="eastAsia"/>
          <w:sz w:val="24"/>
        </w:rPr>
        <w:t>修读，试修期为第一周（或课程开设的第一周）到第</w:t>
      </w:r>
      <w:r>
        <w:rPr>
          <w:rFonts w:hint="eastAsia"/>
          <w:sz w:val="24"/>
          <w:lang w:val="en-US" w:eastAsia="zh-CN"/>
        </w:rPr>
        <w:t>三</w:t>
      </w:r>
      <w:r>
        <w:rPr>
          <w:rFonts w:hint="eastAsia"/>
          <w:sz w:val="24"/>
        </w:rPr>
        <w:t>周；</w:t>
      </w:r>
    </w:p>
    <w:p>
      <w:pPr>
        <w:spacing w:line="360" w:lineRule="auto"/>
        <w:ind w:firstLine="480" w:firstLineChars="200"/>
        <w:rPr>
          <w:sz w:val="24"/>
        </w:rPr>
      </w:pPr>
      <w:r>
        <w:rPr>
          <w:sz w:val="24"/>
        </w:rPr>
        <w:t xml:space="preserve">2. </w:t>
      </w:r>
      <w:r>
        <w:rPr>
          <w:rFonts w:hint="eastAsia"/>
          <w:sz w:val="24"/>
        </w:rPr>
        <w:t>第四周周二（</w:t>
      </w:r>
      <w:r>
        <w:rPr>
          <w:sz w:val="24"/>
        </w:rPr>
        <w:t>9</w:t>
      </w:r>
      <w:r>
        <w:rPr>
          <w:rFonts w:hint="eastAsia"/>
          <w:sz w:val="24"/>
        </w:rPr>
        <w:t>月</w:t>
      </w:r>
      <w:r>
        <w:rPr>
          <w:sz w:val="24"/>
        </w:rPr>
        <w:t>2</w:t>
      </w:r>
      <w:r>
        <w:rPr>
          <w:rFonts w:hint="eastAsia"/>
          <w:sz w:val="24"/>
        </w:rPr>
        <w:t>4日）</w:t>
      </w:r>
      <w:r>
        <w:rPr>
          <w:rFonts w:hint="eastAsia"/>
          <w:sz w:val="24"/>
          <w:lang w:val="en-US" w:eastAsia="zh-CN"/>
        </w:rPr>
        <w:t>至</w:t>
      </w:r>
      <w:r>
        <w:rPr>
          <w:rFonts w:hint="eastAsia"/>
          <w:sz w:val="24"/>
        </w:rPr>
        <w:t>周</w:t>
      </w:r>
      <w:r>
        <w:rPr>
          <w:rFonts w:hint="eastAsia"/>
          <w:sz w:val="24"/>
          <w:lang w:val="en-US" w:eastAsia="zh-CN"/>
        </w:rPr>
        <w:t>四</w:t>
      </w:r>
      <w:r>
        <w:rPr>
          <w:rFonts w:hint="eastAsia"/>
          <w:sz w:val="24"/>
        </w:rPr>
        <w:t>（</w:t>
      </w:r>
      <w:r>
        <w:rPr>
          <w:sz w:val="24"/>
        </w:rPr>
        <w:t>9</w:t>
      </w:r>
      <w:r>
        <w:rPr>
          <w:rFonts w:hint="eastAsia"/>
          <w:sz w:val="24"/>
        </w:rPr>
        <w:t>月</w:t>
      </w:r>
      <w:r>
        <w:rPr>
          <w:sz w:val="24"/>
        </w:rPr>
        <w:t>2</w:t>
      </w:r>
      <w:r>
        <w:rPr>
          <w:rFonts w:hint="eastAsia"/>
          <w:sz w:val="24"/>
          <w:lang w:val="en-US" w:eastAsia="zh-CN"/>
        </w:rPr>
        <w:t>6</w:t>
      </w:r>
      <w:r>
        <w:rPr>
          <w:rFonts w:hint="eastAsia"/>
          <w:sz w:val="24"/>
        </w:rPr>
        <w:t>日）登陆</w:t>
      </w:r>
      <w:r>
        <w:rPr>
          <w:rFonts w:hint="eastAsia"/>
          <w:sz w:val="24"/>
          <w:lang w:val="en-US" w:eastAsia="zh-CN"/>
        </w:rPr>
        <w:t>上述教务系统</w:t>
      </w:r>
      <w:r>
        <w:rPr>
          <w:rFonts w:hint="eastAsia"/>
          <w:sz w:val="24"/>
        </w:rPr>
        <w:t>，由个人</w:t>
      </w:r>
      <w:r>
        <w:rPr>
          <w:rFonts w:hint="eastAsia"/>
          <w:sz w:val="24"/>
          <w:lang w:val="en-US" w:eastAsia="zh-CN"/>
        </w:rPr>
        <w:t>选择</w:t>
      </w:r>
      <w:r>
        <w:rPr>
          <w:rFonts w:hint="eastAsia"/>
          <w:sz w:val="24"/>
        </w:rPr>
        <w:t>所选课程</w:t>
      </w:r>
      <w:r>
        <w:rPr>
          <w:rFonts w:hint="eastAsia"/>
          <w:sz w:val="24"/>
          <w:lang w:val="en-US" w:eastAsia="zh-CN"/>
        </w:rPr>
        <w:t>进行报名操作</w:t>
      </w:r>
      <w:r>
        <w:rPr>
          <w:rFonts w:hint="eastAsia"/>
          <w:sz w:val="24"/>
        </w:rPr>
        <w:t>；</w:t>
      </w:r>
    </w:p>
    <w:p>
      <w:pPr>
        <w:spacing w:line="360" w:lineRule="auto"/>
        <w:ind w:firstLine="480" w:firstLineChars="200"/>
        <w:rPr>
          <w:rFonts w:hint="eastAsia"/>
          <w:sz w:val="24"/>
          <w:lang w:eastAsia="zh-CN"/>
        </w:rPr>
      </w:pPr>
      <w:r>
        <w:rPr>
          <w:rFonts w:hint="eastAsia"/>
          <w:sz w:val="24"/>
          <w:lang w:val="en-US" w:eastAsia="zh-CN"/>
        </w:rPr>
        <w:t xml:space="preserve">3. </w:t>
      </w:r>
      <w:r>
        <w:rPr>
          <w:rFonts w:hint="eastAsia"/>
          <w:sz w:val="24"/>
        </w:rPr>
        <w:t>第四周周</w:t>
      </w:r>
      <w:r>
        <w:rPr>
          <w:rFonts w:hint="eastAsia"/>
          <w:sz w:val="24"/>
          <w:lang w:val="en-US" w:eastAsia="zh-CN"/>
        </w:rPr>
        <w:t>五</w:t>
      </w:r>
      <w:r>
        <w:rPr>
          <w:rFonts w:hint="eastAsia"/>
          <w:sz w:val="24"/>
        </w:rPr>
        <w:t>（</w:t>
      </w:r>
      <w:r>
        <w:rPr>
          <w:sz w:val="24"/>
        </w:rPr>
        <w:t>9</w:t>
      </w:r>
      <w:r>
        <w:rPr>
          <w:rFonts w:hint="eastAsia"/>
          <w:sz w:val="24"/>
        </w:rPr>
        <w:t>月</w:t>
      </w:r>
      <w:r>
        <w:rPr>
          <w:sz w:val="24"/>
        </w:rPr>
        <w:t>2</w:t>
      </w:r>
      <w:r>
        <w:rPr>
          <w:rFonts w:hint="eastAsia"/>
          <w:sz w:val="24"/>
          <w:lang w:val="en-US" w:eastAsia="zh-CN"/>
        </w:rPr>
        <w:t>7</w:t>
      </w:r>
      <w:r>
        <w:rPr>
          <w:rFonts w:hint="eastAsia"/>
          <w:sz w:val="24"/>
        </w:rPr>
        <w:t>日）下午到第六周周一（</w:t>
      </w:r>
      <w:r>
        <w:rPr>
          <w:sz w:val="24"/>
        </w:rPr>
        <w:t>10</w:t>
      </w:r>
      <w:r>
        <w:rPr>
          <w:rFonts w:hint="eastAsia"/>
          <w:sz w:val="24"/>
        </w:rPr>
        <w:t>月7日）</w:t>
      </w:r>
      <w:r>
        <w:rPr>
          <w:rFonts w:hint="eastAsia"/>
          <w:sz w:val="24"/>
          <w:lang w:eastAsia="zh-CN"/>
        </w:rPr>
        <w:t>，</w:t>
      </w:r>
      <w:r>
        <w:rPr>
          <w:rFonts w:hint="eastAsia"/>
          <w:sz w:val="24"/>
        </w:rPr>
        <w:t>学生本人登录“南通大学校园统一支付平台”</w:t>
      </w:r>
      <w:r>
        <w:rPr>
          <w:rFonts w:hint="eastAsia"/>
          <w:sz w:val="24"/>
          <w:lang w:eastAsia="zh-CN"/>
        </w:rPr>
        <w:t>（</w:t>
      </w:r>
      <w:r>
        <w:rPr>
          <w:rFonts w:hint="eastAsia"/>
          <w:sz w:val="24"/>
        </w:rPr>
        <w:t>http://fee.ntu.edu.cn/</w:t>
      </w:r>
      <w:r>
        <w:rPr>
          <w:rFonts w:hint="eastAsia"/>
          <w:sz w:val="24"/>
          <w:lang w:eastAsia="zh-CN"/>
        </w:rPr>
        <w:t>，</w:t>
      </w:r>
      <w:r>
        <w:rPr>
          <w:rFonts w:hint="eastAsia"/>
          <w:sz w:val="24"/>
        </w:rPr>
        <w:t>用户名：填写学号；密码：初始密码为身份证后6位</w:t>
      </w:r>
      <w:r>
        <w:rPr>
          <w:rFonts w:hint="eastAsia"/>
          <w:sz w:val="24"/>
          <w:lang w:eastAsia="zh-CN"/>
        </w:rPr>
        <w:t>）</w:t>
      </w:r>
      <w:r>
        <w:rPr>
          <w:rFonts w:hint="eastAsia"/>
          <w:sz w:val="24"/>
          <w:lang w:val="en-US" w:eastAsia="zh-CN"/>
        </w:rPr>
        <w:t>缴费</w:t>
      </w:r>
      <w:r>
        <w:rPr>
          <w:rFonts w:hint="eastAsia"/>
          <w:sz w:val="24"/>
        </w:rPr>
        <w:t>。登录后，点击上部导航“其他费用”进行重修缴费。如密码无法找回，请与</w:t>
      </w:r>
      <w:r>
        <w:rPr>
          <w:rFonts w:hint="eastAsia"/>
          <w:b/>
          <w:bCs/>
          <w:sz w:val="24"/>
        </w:rPr>
        <w:t>85012359</w:t>
      </w:r>
      <w:r>
        <w:rPr>
          <w:rFonts w:hint="eastAsia"/>
          <w:sz w:val="24"/>
        </w:rPr>
        <w:t>联系</w:t>
      </w:r>
      <w:r>
        <w:rPr>
          <w:rFonts w:hint="eastAsia"/>
          <w:sz w:val="24"/>
          <w:lang w:eastAsia="zh-CN"/>
        </w:rPr>
        <w:t>；</w:t>
      </w:r>
    </w:p>
    <w:p>
      <w:pPr>
        <w:spacing w:line="360" w:lineRule="auto"/>
        <w:ind w:firstLine="480" w:firstLineChars="200"/>
        <w:rPr>
          <w:rFonts w:hint="default"/>
          <w:sz w:val="24"/>
          <w:lang w:val="en-US" w:eastAsia="zh-CN"/>
        </w:rPr>
      </w:pPr>
      <w:r>
        <w:rPr>
          <w:rFonts w:hint="eastAsia"/>
          <w:sz w:val="24"/>
          <w:lang w:val="en-US" w:eastAsia="zh-CN"/>
        </w:rPr>
        <w:t>4. 缴费标准：根据物价局核定，南通大学</w:t>
      </w:r>
      <w:r>
        <w:rPr>
          <w:rFonts w:hint="eastAsia" w:ascii="宋体" w:hAnsi="宋体" w:cs="宋体"/>
          <w:kern w:val="0"/>
          <w:sz w:val="24"/>
        </w:rPr>
        <w:t>全日制普通本科生</w:t>
      </w:r>
      <w:r>
        <w:rPr>
          <w:rFonts w:hint="eastAsia" w:ascii="宋体" w:hAnsi="宋体" w:cs="宋体"/>
          <w:kern w:val="0"/>
          <w:sz w:val="24"/>
          <w:lang w:val="en-US" w:eastAsia="zh-CN"/>
        </w:rPr>
        <w:t>重新学习的缴费标准</w:t>
      </w:r>
      <w:r>
        <w:rPr>
          <w:rFonts w:hint="eastAsia"/>
          <w:sz w:val="24"/>
          <w:lang w:val="en-US" w:eastAsia="zh-CN"/>
        </w:rPr>
        <w:t>为80元/学分。</w:t>
      </w:r>
    </w:p>
    <w:p>
      <w:pPr>
        <w:spacing w:line="360" w:lineRule="auto"/>
        <w:ind w:firstLine="480" w:firstLineChars="200"/>
        <w:rPr>
          <w:rFonts w:hint="default" w:eastAsia="宋体"/>
          <w:sz w:val="24"/>
          <w:lang w:val="en-US" w:eastAsia="zh-CN"/>
        </w:rPr>
      </w:pPr>
      <w:r>
        <w:rPr>
          <w:rFonts w:hint="eastAsia"/>
          <w:sz w:val="24"/>
          <w:lang w:val="en-US" w:eastAsia="zh-CN"/>
        </w:rPr>
        <w:t>四、重新学习任务安排</w:t>
      </w:r>
    </w:p>
    <w:p>
      <w:pPr>
        <w:spacing w:line="360" w:lineRule="auto"/>
        <w:ind w:firstLine="480" w:firstLineChars="200"/>
        <w:rPr>
          <w:sz w:val="24"/>
        </w:rPr>
      </w:pPr>
      <w:r>
        <w:rPr>
          <w:rFonts w:hint="eastAsia"/>
          <w:sz w:val="24"/>
        </w:rPr>
        <w:t>第六周周二（</w:t>
      </w:r>
      <w:r>
        <w:rPr>
          <w:sz w:val="24"/>
        </w:rPr>
        <w:t>10</w:t>
      </w:r>
      <w:r>
        <w:rPr>
          <w:rFonts w:hint="eastAsia"/>
          <w:sz w:val="24"/>
        </w:rPr>
        <w:t>月8日）到第六周周四（</w:t>
      </w:r>
      <w:r>
        <w:rPr>
          <w:sz w:val="24"/>
        </w:rPr>
        <w:t>10</w:t>
      </w:r>
      <w:r>
        <w:rPr>
          <w:rFonts w:hint="eastAsia"/>
          <w:sz w:val="24"/>
        </w:rPr>
        <w:t>月</w:t>
      </w:r>
      <w:r>
        <w:rPr>
          <w:sz w:val="24"/>
        </w:rPr>
        <w:t>1</w:t>
      </w:r>
      <w:r>
        <w:rPr>
          <w:rFonts w:hint="eastAsia"/>
          <w:sz w:val="24"/>
        </w:rPr>
        <w:t>0日）各开课学院安排组班课程教学任务；</w:t>
      </w:r>
    </w:p>
    <w:p>
      <w:pPr>
        <w:spacing w:line="360" w:lineRule="auto"/>
        <w:ind w:firstLine="480" w:firstLineChars="200"/>
        <w:rPr>
          <w:sz w:val="24"/>
        </w:rPr>
      </w:pPr>
      <w:r>
        <w:rPr>
          <w:rFonts w:hint="eastAsia"/>
          <w:sz w:val="24"/>
        </w:rPr>
        <w:t>第六周周五（</w:t>
      </w:r>
      <w:r>
        <w:rPr>
          <w:sz w:val="24"/>
        </w:rPr>
        <w:t>10</w:t>
      </w:r>
      <w:r>
        <w:rPr>
          <w:rFonts w:hint="eastAsia"/>
          <w:sz w:val="24"/>
        </w:rPr>
        <w:t>月</w:t>
      </w:r>
      <w:r>
        <w:rPr>
          <w:sz w:val="24"/>
        </w:rPr>
        <w:t>1</w:t>
      </w:r>
      <w:r>
        <w:rPr>
          <w:rFonts w:hint="eastAsia"/>
          <w:sz w:val="24"/>
        </w:rPr>
        <w:t>1日）各开课学院通知任课教师</w:t>
      </w:r>
      <w:r>
        <w:rPr>
          <w:rFonts w:hint="eastAsia"/>
          <w:sz w:val="24"/>
          <w:lang w:eastAsia="zh-CN"/>
        </w:rPr>
        <w:t>、</w:t>
      </w:r>
      <w:r>
        <w:rPr>
          <w:rFonts w:hint="eastAsia"/>
          <w:sz w:val="24"/>
        </w:rPr>
        <w:t>学生所在学院通知学生</w:t>
      </w:r>
      <w:r>
        <w:rPr>
          <w:rFonts w:hint="eastAsia"/>
          <w:sz w:val="24"/>
          <w:lang w:val="en-US" w:eastAsia="zh-CN"/>
        </w:rPr>
        <w:t>网上查询上课时间、地点及开课名单</w:t>
      </w:r>
      <w:r>
        <w:rPr>
          <w:rFonts w:hint="eastAsia"/>
          <w:sz w:val="24"/>
        </w:rPr>
        <w:t>；</w:t>
      </w:r>
    </w:p>
    <w:p>
      <w:pPr>
        <w:spacing w:line="360" w:lineRule="auto"/>
        <w:ind w:firstLine="480" w:firstLineChars="200"/>
        <w:rPr>
          <w:sz w:val="24"/>
        </w:rPr>
      </w:pPr>
      <w:r>
        <w:rPr>
          <w:rFonts w:hint="eastAsia"/>
          <w:sz w:val="24"/>
        </w:rPr>
        <w:t>第七周组班重新学习课程开课。</w:t>
      </w:r>
      <w:r>
        <w:rPr>
          <w:sz w:val="24"/>
        </w:rPr>
        <w:t xml:space="preserve">    </w:t>
      </w:r>
    </w:p>
    <w:p>
      <w:pPr>
        <w:spacing w:line="360" w:lineRule="auto"/>
        <w:ind w:firstLine="480" w:firstLineChars="200"/>
        <w:rPr>
          <w:sz w:val="24"/>
        </w:rPr>
      </w:pPr>
      <w:r>
        <w:rPr>
          <w:rFonts w:hint="eastAsia"/>
          <w:sz w:val="24"/>
          <w:lang w:val="en-US" w:eastAsia="zh-CN"/>
        </w:rPr>
        <w:t>五</w:t>
      </w:r>
      <w:r>
        <w:rPr>
          <w:rFonts w:hint="eastAsia"/>
          <w:sz w:val="24"/>
        </w:rPr>
        <w:t>、本学期未开设但采取组班重新学习形式课程的考核于第十六周周日前结束。</w:t>
      </w:r>
    </w:p>
    <w:p>
      <w:pPr>
        <w:spacing w:line="360" w:lineRule="auto"/>
        <w:ind w:firstLine="480" w:firstLineChars="200"/>
        <w:rPr>
          <w:sz w:val="24"/>
        </w:rPr>
      </w:pPr>
      <w:r>
        <w:rPr>
          <w:rFonts w:hint="eastAsia"/>
          <w:sz w:val="24"/>
          <w:lang w:val="en-US" w:eastAsia="zh-CN"/>
        </w:rPr>
        <w:t>六</w:t>
      </w:r>
      <w:r>
        <w:rPr>
          <w:rFonts w:hint="eastAsia"/>
          <w:sz w:val="24"/>
        </w:rPr>
        <w:t>、遇有特殊情况需参加重新学习的，由学生本人提出申请，经所在学院审核同意并经教务处批准后，于第四周周二（</w:t>
      </w:r>
      <w:r>
        <w:rPr>
          <w:sz w:val="24"/>
        </w:rPr>
        <w:t>9</w:t>
      </w:r>
      <w:r>
        <w:rPr>
          <w:rFonts w:hint="eastAsia"/>
          <w:sz w:val="24"/>
        </w:rPr>
        <w:t>月</w:t>
      </w:r>
      <w:r>
        <w:rPr>
          <w:sz w:val="24"/>
        </w:rPr>
        <w:t>2</w:t>
      </w:r>
      <w:r>
        <w:rPr>
          <w:rFonts w:hint="eastAsia"/>
          <w:sz w:val="24"/>
        </w:rPr>
        <w:t>4日）</w:t>
      </w:r>
      <w:r>
        <w:rPr>
          <w:rFonts w:hint="eastAsia"/>
          <w:sz w:val="24"/>
          <w:lang w:val="en-US" w:eastAsia="zh-CN"/>
        </w:rPr>
        <w:t>至</w:t>
      </w:r>
      <w:r>
        <w:rPr>
          <w:rFonts w:hint="eastAsia"/>
          <w:sz w:val="24"/>
        </w:rPr>
        <w:t>周</w:t>
      </w:r>
      <w:r>
        <w:rPr>
          <w:rFonts w:hint="eastAsia"/>
          <w:sz w:val="24"/>
          <w:lang w:val="en-US" w:eastAsia="zh-CN"/>
        </w:rPr>
        <w:t>四</w:t>
      </w:r>
      <w:r>
        <w:rPr>
          <w:rFonts w:hint="eastAsia"/>
          <w:sz w:val="24"/>
        </w:rPr>
        <w:t>（</w:t>
      </w:r>
      <w:r>
        <w:rPr>
          <w:sz w:val="24"/>
        </w:rPr>
        <w:t>9</w:t>
      </w:r>
      <w:r>
        <w:rPr>
          <w:rFonts w:hint="eastAsia"/>
          <w:sz w:val="24"/>
        </w:rPr>
        <w:t>月</w:t>
      </w:r>
      <w:r>
        <w:rPr>
          <w:sz w:val="24"/>
        </w:rPr>
        <w:t>2</w:t>
      </w:r>
      <w:r>
        <w:rPr>
          <w:rFonts w:hint="eastAsia"/>
          <w:sz w:val="24"/>
          <w:lang w:val="en-US" w:eastAsia="zh-CN"/>
        </w:rPr>
        <w:t>6</w:t>
      </w:r>
      <w:r>
        <w:rPr>
          <w:rFonts w:hint="eastAsia"/>
          <w:sz w:val="24"/>
        </w:rPr>
        <w:t>日）到所在学院教学秘书处办理个别报名手续。</w:t>
      </w:r>
    </w:p>
    <w:p>
      <w:pPr>
        <w:spacing w:line="360" w:lineRule="auto"/>
        <w:ind w:firstLine="480" w:firstLineChars="200"/>
        <w:rPr>
          <w:sz w:val="24"/>
        </w:rPr>
      </w:pPr>
      <w:r>
        <w:rPr>
          <w:rFonts w:hint="eastAsia"/>
          <w:sz w:val="24"/>
        </w:rPr>
        <w:t>六、</w:t>
      </w:r>
      <w:r>
        <w:rPr>
          <w:rFonts w:hint="eastAsia"/>
          <w:b/>
          <w:bCs/>
          <w:sz w:val="24"/>
        </w:rPr>
        <w:t>请在规定的时间报名、缴费，逾期作放弃处理</w:t>
      </w:r>
      <w:r>
        <w:rPr>
          <w:rFonts w:hint="eastAsia"/>
          <w:sz w:val="24"/>
        </w:rPr>
        <w:t>。教务处概不接收学生个别手工报名。</w:t>
      </w:r>
    </w:p>
    <w:p>
      <w:pPr>
        <w:spacing w:line="360" w:lineRule="auto"/>
        <w:ind w:firstLine="480" w:firstLineChars="200"/>
        <w:rPr>
          <w:rFonts w:hint="eastAsia"/>
          <w:sz w:val="24"/>
        </w:rPr>
      </w:pPr>
      <w:r>
        <w:rPr>
          <w:rFonts w:hint="eastAsia"/>
          <w:sz w:val="24"/>
        </w:rPr>
        <w:t>七、缴费确认后，如要退选重新学习课程，由学生本人提出申请，学院签署相关意见后到教务处办理手续。退费标准按照《南通大学学分制收费管理实施办法（暂行）》执行。</w:t>
      </w:r>
    </w:p>
    <w:p>
      <w:pPr>
        <w:spacing w:line="360" w:lineRule="auto"/>
        <w:ind w:firstLine="482" w:firstLineChars="200"/>
        <w:rPr>
          <w:rFonts w:hint="eastAsia"/>
          <w:b/>
          <w:bCs/>
          <w:sz w:val="24"/>
          <w:lang w:val="en-US" w:eastAsia="zh-CN"/>
        </w:rPr>
      </w:pPr>
      <w:r>
        <w:rPr>
          <w:rFonts w:hint="eastAsia"/>
          <w:b/>
          <w:bCs/>
          <w:sz w:val="24"/>
          <w:lang w:val="en-US" w:eastAsia="zh-CN"/>
        </w:rPr>
        <w:t>八、关于2019届毕、结业生重新学习的补充说明</w:t>
      </w:r>
    </w:p>
    <w:p>
      <w:pPr>
        <w:spacing w:line="360" w:lineRule="auto"/>
        <w:ind w:firstLine="480" w:firstLineChars="200"/>
        <w:rPr>
          <w:sz w:val="24"/>
        </w:rPr>
      </w:pPr>
      <w:r>
        <w:rPr>
          <w:rFonts w:hint="eastAsia" w:ascii="宋体" w:hAnsi="宋体" w:cs="宋体"/>
          <w:kern w:val="0"/>
          <w:sz w:val="24"/>
        </w:rPr>
        <w:t>请于课程授课结束前</w:t>
      </w:r>
      <w:r>
        <w:rPr>
          <w:rFonts w:hint="eastAsia" w:ascii="宋体" w:hAnsi="宋体" w:cs="宋体"/>
          <w:kern w:val="0"/>
          <w:sz w:val="24"/>
          <w:lang w:val="en-US" w:eastAsia="zh-CN"/>
        </w:rPr>
        <w:t>后即时登录上述教务系统（http://tdjw.ntu.edu.cn）</w:t>
      </w:r>
      <w:r>
        <w:rPr>
          <w:rFonts w:hint="eastAsia" w:ascii="宋体" w:hAnsi="宋体" w:cs="宋体"/>
          <w:kern w:val="0"/>
          <w:sz w:val="24"/>
        </w:rPr>
        <w:t>，再次确认考核时间与地点。考核时请携带本人身份证。符合毕业或延期授予学位条件的，学校将于第十九周（2020年1月6日至1月10日）集中办理资格审核和制证工作，相关证件预计于1月13日发放，届时请至原所在学院领取。如有疑问，请与原所在学院教学秘书联系。</w:t>
      </w:r>
      <w:r>
        <w:rPr>
          <w:sz w:val="24"/>
        </w:rPr>
        <w:t xml:space="preserve">       </w:t>
      </w:r>
    </w:p>
    <w:p>
      <w:pPr>
        <w:spacing w:line="360" w:lineRule="auto"/>
        <w:rPr>
          <w:sz w:val="24"/>
        </w:rPr>
      </w:pPr>
      <w:r>
        <w:rPr>
          <w:sz w:val="24"/>
        </w:rPr>
        <w:t xml:space="preserve">                                                              </w:t>
      </w:r>
    </w:p>
    <w:p>
      <w:pPr>
        <w:spacing w:line="360" w:lineRule="auto"/>
        <w:rPr>
          <w:sz w:val="24"/>
        </w:rPr>
      </w:pPr>
      <w:r>
        <w:rPr>
          <w:sz w:val="24"/>
        </w:rPr>
        <w:t xml:space="preserve">                                                    </w:t>
      </w:r>
      <w:r>
        <w:rPr>
          <w:rFonts w:hint="eastAsia"/>
          <w:sz w:val="24"/>
        </w:rPr>
        <w:t>南通大学教务处</w:t>
      </w:r>
    </w:p>
    <w:p>
      <w:pPr>
        <w:spacing w:line="360" w:lineRule="auto"/>
        <w:rPr>
          <w:sz w:val="24"/>
        </w:rPr>
      </w:pPr>
      <w:r>
        <w:rPr>
          <w:sz w:val="24"/>
        </w:rPr>
        <w:t xml:space="preserve">                                                   </w:t>
      </w:r>
      <w:bookmarkStart w:id="0" w:name="_GoBack"/>
      <w:bookmarkEnd w:id="0"/>
      <w:r>
        <w:rPr>
          <w:sz w:val="24"/>
        </w:rPr>
        <w:t>201</w:t>
      </w:r>
      <w:r>
        <w:rPr>
          <w:rFonts w:hint="eastAsia"/>
          <w:sz w:val="24"/>
        </w:rPr>
        <w:t>9年</w:t>
      </w:r>
      <w:r>
        <w:rPr>
          <w:rFonts w:hint="eastAsia"/>
          <w:sz w:val="24"/>
          <w:lang w:val="en-US" w:eastAsia="zh-CN"/>
        </w:rPr>
        <w:t>09</w:t>
      </w:r>
      <w:r>
        <w:rPr>
          <w:rFonts w:hint="eastAsia"/>
          <w:sz w:val="24"/>
        </w:rPr>
        <w:t>月</w:t>
      </w:r>
      <w:r>
        <w:rPr>
          <w:sz w:val="24"/>
        </w:rPr>
        <w:t>2</w:t>
      </w:r>
      <w:r>
        <w:rPr>
          <w:rFonts w:hint="eastAsia"/>
          <w:sz w:val="24"/>
          <w:lang w:val="en-US" w:eastAsia="zh-CN"/>
        </w:rPr>
        <w:t>1</w:t>
      </w:r>
      <w:r>
        <w:rPr>
          <w:rFonts w:hint="eastAsia"/>
          <w:sz w:val="24"/>
        </w:rPr>
        <w:t>日</w:t>
      </w:r>
    </w:p>
    <w:p>
      <w:pPr>
        <w:spacing w:line="360" w:lineRule="auto"/>
        <w:rPr>
          <w:sz w:val="24"/>
        </w:rPr>
      </w:pPr>
    </w:p>
    <w:p>
      <w:pPr>
        <w:spacing w:line="360" w:lineRule="auto"/>
        <w:ind w:left="6240" w:hanging="6240" w:hangingChars="2600"/>
        <w:rPr>
          <w:sz w:val="24"/>
        </w:rPr>
      </w:pPr>
      <w:r>
        <w:rPr>
          <w:sz w:val="24"/>
        </w:rPr>
        <w:t xml:space="preserve">                                                                                                                                                                 </w:t>
      </w:r>
    </w:p>
    <w:sectPr>
      <w:pgSz w:w="11906" w:h="16838"/>
      <w:pgMar w:top="1134" w:right="1418"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5305"/>
    <w:rsid w:val="001155E5"/>
    <w:rsid w:val="0014763C"/>
    <w:rsid w:val="00172A27"/>
    <w:rsid w:val="001C041A"/>
    <w:rsid w:val="001E0750"/>
    <w:rsid w:val="001E576B"/>
    <w:rsid w:val="00222A8E"/>
    <w:rsid w:val="0028153A"/>
    <w:rsid w:val="002F2FB2"/>
    <w:rsid w:val="003E64EE"/>
    <w:rsid w:val="004207C3"/>
    <w:rsid w:val="004643AF"/>
    <w:rsid w:val="00551CC4"/>
    <w:rsid w:val="005B28C4"/>
    <w:rsid w:val="005F402F"/>
    <w:rsid w:val="0061407B"/>
    <w:rsid w:val="00662FF4"/>
    <w:rsid w:val="006639FB"/>
    <w:rsid w:val="00683EED"/>
    <w:rsid w:val="006F623F"/>
    <w:rsid w:val="007E1AA5"/>
    <w:rsid w:val="008043A7"/>
    <w:rsid w:val="008F75CA"/>
    <w:rsid w:val="009F39E1"/>
    <w:rsid w:val="00A01A0A"/>
    <w:rsid w:val="00AB1BA2"/>
    <w:rsid w:val="00AC3129"/>
    <w:rsid w:val="00AC5072"/>
    <w:rsid w:val="00AC63FC"/>
    <w:rsid w:val="00D773AC"/>
    <w:rsid w:val="00DB2399"/>
    <w:rsid w:val="00DD30B9"/>
    <w:rsid w:val="00F25C4B"/>
    <w:rsid w:val="00F60B5E"/>
    <w:rsid w:val="00FD575D"/>
    <w:rsid w:val="0A02446D"/>
    <w:rsid w:val="0C0C18D2"/>
    <w:rsid w:val="0E337657"/>
    <w:rsid w:val="0FA97E82"/>
    <w:rsid w:val="13EF07C3"/>
    <w:rsid w:val="14D05236"/>
    <w:rsid w:val="176468D9"/>
    <w:rsid w:val="20245637"/>
    <w:rsid w:val="23C010B4"/>
    <w:rsid w:val="24E45993"/>
    <w:rsid w:val="2BAD727F"/>
    <w:rsid w:val="2F6432D5"/>
    <w:rsid w:val="2FB43FD3"/>
    <w:rsid w:val="2FF37B5C"/>
    <w:rsid w:val="37CA44FA"/>
    <w:rsid w:val="39E703AE"/>
    <w:rsid w:val="3A780529"/>
    <w:rsid w:val="3E1F4347"/>
    <w:rsid w:val="3EE041A7"/>
    <w:rsid w:val="43706790"/>
    <w:rsid w:val="541B3615"/>
    <w:rsid w:val="54862FA1"/>
    <w:rsid w:val="56EF0102"/>
    <w:rsid w:val="63C43CEB"/>
    <w:rsid w:val="64080B94"/>
    <w:rsid w:val="7E0D55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kern w:val="2"/>
      <w:sz w:val="18"/>
      <w:szCs w:val="18"/>
    </w:rPr>
  </w:style>
  <w:style w:type="character" w:customStyle="1" w:styleId="7">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Company>
  <Pages>2</Pages>
  <Words>205</Words>
  <Characters>1173</Characters>
  <Lines>9</Lines>
  <Paragraphs>2</Paragraphs>
  <TotalTime>4</TotalTime>
  <ScaleCrop>false</ScaleCrop>
  <LinksUpToDate>false</LinksUpToDate>
  <CharactersWithSpaces>1376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2019-07-01T00:55:00Z</dcterms:created>
  <dc:creator>系统管理员</dc:creator>
  <cp:lastModifiedBy>jwk</cp:lastModifiedBy>
  <cp:lastPrinted>2011-02-16T01:11:00Z</cp:lastPrinted>
  <dcterms:modified xsi:type="dcterms:W3CDTF">2019-09-21T11:31:09Z</dcterms:modified>
  <dc:title>关于2010-2011-2学期重新学习有关工作的通知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